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7220" w14:textId="3A3E8E1E" w:rsidR="003C3C9F" w:rsidRPr="00FA1591" w:rsidRDefault="00AA3D4B" w:rsidP="00FA1591">
      <w:pPr>
        <w:pStyle w:val="a4"/>
        <w:jc w:val="center"/>
        <w:rPr>
          <w:rFonts w:ascii="Times New Roman" w:hAnsi="Times New Roman"/>
          <w:sz w:val="28"/>
          <w:szCs w:val="28"/>
          <w:lang w:val="kk-KZ"/>
        </w:rPr>
      </w:pPr>
      <w:r>
        <w:rPr>
          <w:rFonts w:ascii="Times New Roman" w:hAnsi="Times New Roman"/>
          <w:sz w:val="28"/>
          <w:szCs w:val="28"/>
          <w:lang w:val="kk-KZ"/>
        </w:rPr>
        <w:t>Лесн</w:t>
      </w:r>
      <w:r w:rsidR="00F05EC9">
        <w:rPr>
          <w:rFonts w:ascii="Times New Roman" w:hAnsi="Times New Roman"/>
          <w:sz w:val="28"/>
          <w:szCs w:val="28"/>
          <w:lang w:val="kk-KZ"/>
        </w:rPr>
        <w:t>ой жалпы</w:t>
      </w:r>
      <w:r w:rsidR="003C3C9F" w:rsidRPr="00FA1591">
        <w:rPr>
          <w:rFonts w:ascii="Times New Roman" w:hAnsi="Times New Roman"/>
          <w:sz w:val="28"/>
          <w:szCs w:val="28"/>
          <w:lang w:val="kk-KZ"/>
        </w:rPr>
        <w:t xml:space="preserve">  білім  беру  орта   мектебі </w:t>
      </w:r>
      <w:r w:rsidR="004F510E">
        <w:rPr>
          <w:rFonts w:ascii="Times New Roman" w:hAnsi="Times New Roman"/>
          <w:sz w:val="28"/>
          <w:szCs w:val="28"/>
          <w:lang w:val="kk-KZ"/>
        </w:rPr>
        <w:t>К</w:t>
      </w:r>
      <w:r w:rsidR="003C3C9F" w:rsidRPr="00FA1591">
        <w:rPr>
          <w:rFonts w:ascii="Times New Roman" w:hAnsi="Times New Roman"/>
          <w:sz w:val="28"/>
          <w:szCs w:val="28"/>
          <w:lang w:val="kk-KZ"/>
        </w:rPr>
        <w:t>ММ</w:t>
      </w:r>
    </w:p>
    <w:p w14:paraId="1B33EF3F" w14:textId="34DAE821" w:rsidR="003C3C9F" w:rsidRPr="00FA1591" w:rsidRDefault="004F510E" w:rsidP="00FA1591">
      <w:pPr>
        <w:pStyle w:val="a4"/>
        <w:jc w:val="center"/>
        <w:rPr>
          <w:rFonts w:ascii="Times New Roman" w:hAnsi="Times New Roman"/>
          <w:sz w:val="28"/>
          <w:szCs w:val="28"/>
          <w:lang w:val="kk-KZ"/>
        </w:rPr>
      </w:pPr>
      <w:r>
        <w:rPr>
          <w:rFonts w:ascii="Times New Roman" w:hAnsi="Times New Roman"/>
          <w:sz w:val="28"/>
          <w:szCs w:val="28"/>
          <w:lang w:val="kk-KZ"/>
        </w:rPr>
        <w:t>К</w:t>
      </w:r>
      <w:r w:rsidR="003C3C9F" w:rsidRPr="00FA1591">
        <w:rPr>
          <w:rFonts w:ascii="Times New Roman" w:hAnsi="Times New Roman"/>
          <w:sz w:val="28"/>
          <w:szCs w:val="28"/>
          <w:lang w:val="kk-KZ"/>
        </w:rPr>
        <w:t xml:space="preserve">ГУ </w:t>
      </w:r>
      <w:r w:rsidR="00AA3D4B">
        <w:rPr>
          <w:rFonts w:ascii="Times New Roman" w:hAnsi="Times New Roman"/>
          <w:sz w:val="28"/>
          <w:szCs w:val="28"/>
          <w:lang w:val="kk-KZ"/>
        </w:rPr>
        <w:t>Лесная</w:t>
      </w:r>
      <w:r w:rsidR="00F05EC9">
        <w:rPr>
          <w:rFonts w:ascii="Times New Roman" w:hAnsi="Times New Roman"/>
          <w:sz w:val="28"/>
          <w:szCs w:val="28"/>
          <w:lang w:val="kk-KZ"/>
        </w:rPr>
        <w:t xml:space="preserve"> общеобразовательная средняя школа</w:t>
      </w:r>
    </w:p>
    <w:p w14:paraId="326E1184"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43A2BAD3" w14:textId="77777777" w:rsidR="003C3C9F" w:rsidRPr="00FA1591" w:rsidRDefault="003C3C9F" w:rsidP="00FA1591">
      <w:pPr>
        <w:tabs>
          <w:tab w:val="left" w:pos="7040"/>
        </w:tabs>
        <w:spacing w:line="240" w:lineRule="auto"/>
        <w:rPr>
          <w:rFonts w:ascii="Times New Roman" w:hAnsi="Times New Roman" w:cs="Times New Roman"/>
          <w:b/>
          <w:sz w:val="28"/>
          <w:szCs w:val="28"/>
          <w:lang w:val="kk-KZ"/>
        </w:rPr>
      </w:pPr>
    </w:p>
    <w:p w14:paraId="54E605E2" w14:textId="77777777" w:rsidR="003C3C9F" w:rsidRPr="00FA1591" w:rsidRDefault="003C3C9F" w:rsidP="00FA1591">
      <w:pPr>
        <w:pStyle w:val="a4"/>
        <w:rPr>
          <w:rFonts w:ascii="Times New Roman" w:hAnsi="Times New Roman"/>
          <w:sz w:val="28"/>
          <w:szCs w:val="28"/>
          <w:lang w:val="kk-KZ"/>
        </w:rPr>
      </w:pPr>
      <w:r w:rsidRPr="00FA1591">
        <w:rPr>
          <w:rFonts w:ascii="Times New Roman" w:hAnsi="Times New Roman"/>
          <w:sz w:val="28"/>
          <w:szCs w:val="28"/>
          <w:lang w:val="kk-KZ"/>
        </w:rPr>
        <w:t>Согласовано</w:t>
      </w:r>
      <w:r w:rsidRPr="00FA1591">
        <w:rPr>
          <w:rFonts w:ascii="Times New Roman" w:hAnsi="Times New Roman"/>
          <w:sz w:val="28"/>
          <w:szCs w:val="28"/>
          <w:lang w:val="kk-KZ"/>
        </w:rPr>
        <w:tab/>
        <w:t xml:space="preserve">                                                                              Утверждаю</w:t>
      </w:r>
    </w:p>
    <w:p w14:paraId="177C8D5D" w14:textId="6EFB4377" w:rsidR="003C3C9F" w:rsidRPr="00FA1591" w:rsidRDefault="00187E0A" w:rsidP="00FA1591">
      <w:pPr>
        <w:pStyle w:val="a4"/>
        <w:ind w:left="6663" w:hanging="6663"/>
        <w:rPr>
          <w:rFonts w:ascii="Times New Roman" w:hAnsi="Times New Roman"/>
          <w:sz w:val="28"/>
          <w:szCs w:val="28"/>
          <w:lang w:val="kk-KZ"/>
        </w:rPr>
      </w:pPr>
      <w:r>
        <w:rPr>
          <w:rFonts w:ascii="Times New Roman" w:hAnsi="Times New Roman"/>
          <w:sz w:val="28"/>
          <w:szCs w:val="28"/>
          <w:lang w:val="kk-KZ"/>
        </w:rPr>
        <w:t>ЗР</w:t>
      </w:r>
      <w:r w:rsidR="0035705F" w:rsidRPr="00FA1591">
        <w:rPr>
          <w:rFonts w:ascii="Times New Roman" w:hAnsi="Times New Roman"/>
          <w:sz w:val="28"/>
          <w:szCs w:val="28"/>
          <w:lang w:val="kk-KZ"/>
        </w:rPr>
        <w:t xml:space="preserve">ВР:                                                          </w:t>
      </w:r>
      <w:r w:rsidR="00083A73">
        <w:rPr>
          <w:rFonts w:ascii="Times New Roman" w:hAnsi="Times New Roman"/>
          <w:sz w:val="28"/>
          <w:szCs w:val="28"/>
          <w:lang w:val="kk-KZ"/>
        </w:rPr>
        <w:t xml:space="preserve">                    </w:t>
      </w:r>
      <w:r w:rsidR="00AA3D4B">
        <w:rPr>
          <w:rFonts w:ascii="Times New Roman" w:hAnsi="Times New Roman"/>
          <w:sz w:val="28"/>
          <w:szCs w:val="28"/>
          <w:lang w:val="kk-KZ"/>
        </w:rPr>
        <w:t>Р</w:t>
      </w:r>
      <w:r w:rsidR="00083A73">
        <w:rPr>
          <w:rFonts w:ascii="Times New Roman" w:hAnsi="Times New Roman"/>
          <w:sz w:val="28"/>
          <w:szCs w:val="28"/>
          <w:lang w:val="kk-KZ"/>
        </w:rPr>
        <w:t>уководител</w:t>
      </w:r>
      <w:r w:rsidR="00AA3D4B">
        <w:rPr>
          <w:rFonts w:ascii="Times New Roman" w:hAnsi="Times New Roman"/>
          <w:sz w:val="28"/>
          <w:szCs w:val="28"/>
          <w:lang w:val="kk-KZ"/>
        </w:rPr>
        <w:t>ь</w:t>
      </w:r>
      <w:r w:rsidR="0035705F" w:rsidRPr="00FA1591">
        <w:rPr>
          <w:rFonts w:ascii="Times New Roman" w:hAnsi="Times New Roman"/>
          <w:sz w:val="28"/>
          <w:szCs w:val="28"/>
          <w:lang w:val="kk-KZ"/>
        </w:rPr>
        <w:t xml:space="preserve"> школы:</w:t>
      </w:r>
    </w:p>
    <w:p w14:paraId="2047EF98" w14:textId="6ED4DC72" w:rsidR="003C3C9F" w:rsidRPr="00FA1591" w:rsidRDefault="00AA3D4B" w:rsidP="00FA1591">
      <w:pPr>
        <w:pStyle w:val="a4"/>
        <w:rPr>
          <w:rFonts w:ascii="Times New Roman" w:hAnsi="Times New Roman"/>
          <w:sz w:val="28"/>
          <w:szCs w:val="28"/>
          <w:lang w:val="kk-KZ"/>
        </w:rPr>
      </w:pPr>
      <w:r>
        <w:rPr>
          <w:rFonts w:ascii="Times New Roman" w:hAnsi="Times New Roman"/>
          <w:sz w:val="28"/>
          <w:szCs w:val="28"/>
          <w:lang w:val="kk-KZ"/>
        </w:rPr>
        <w:t>Дюсенова Т.Б.</w:t>
      </w:r>
      <w:r w:rsidR="001B132F">
        <w:rPr>
          <w:rFonts w:ascii="Times New Roman" w:hAnsi="Times New Roman"/>
          <w:sz w:val="28"/>
          <w:szCs w:val="28"/>
          <w:lang w:val="kk-KZ"/>
        </w:rPr>
        <w:t xml:space="preserve"> </w:t>
      </w:r>
      <w:r w:rsidR="00756EC0">
        <w:rPr>
          <w:rFonts w:ascii="Times New Roman" w:hAnsi="Times New Roman"/>
          <w:sz w:val="28"/>
          <w:szCs w:val="28"/>
          <w:lang w:val="kk-KZ"/>
        </w:rPr>
        <w:t>______</w:t>
      </w:r>
      <w:r w:rsidR="001B132F">
        <w:rPr>
          <w:rFonts w:ascii="Times New Roman" w:hAnsi="Times New Roman"/>
          <w:sz w:val="28"/>
          <w:szCs w:val="28"/>
          <w:lang w:val="kk-KZ"/>
        </w:rPr>
        <w:t xml:space="preserve">                                  </w:t>
      </w:r>
      <w:r w:rsidR="00756EC0">
        <w:rPr>
          <w:rFonts w:ascii="Times New Roman" w:hAnsi="Times New Roman"/>
          <w:sz w:val="28"/>
          <w:szCs w:val="28"/>
          <w:lang w:val="kk-KZ"/>
        </w:rPr>
        <w:t xml:space="preserve">                   </w:t>
      </w:r>
      <w:r w:rsidR="00C746FE">
        <w:rPr>
          <w:rFonts w:ascii="Times New Roman" w:hAnsi="Times New Roman"/>
          <w:sz w:val="28"/>
          <w:szCs w:val="28"/>
          <w:lang w:val="kk-KZ"/>
        </w:rPr>
        <w:t xml:space="preserve"> </w:t>
      </w:r>
      <w:r>
        <w:rPr>
          <w:rFonts w:ascii="Times New Roman" w:hAnsi="Times New Roman"/>
          <w:sz w:val="28"/>
          <w:szCs w:val="28"/>
          <w:lang w:val="kk-KZ"/>
        </w:rPr>
        <w:t>Гололобова Е.Н.</w:t>
      </w:r>
      <w:r w:rsidR="00C746FE">
        <w:rPr>
          <w:rFonts w:ascii="Times New Roman" w:hAnsi="Times New Roman"/>
          <w:sz w:val="28"/>
          <w:szCs w:val="28"/>
          <w:lang w:val="kk-KZ"/>
        </w:rPr>
        <w:t xml:space="preserve">  </w:t>
      </w:r>
      <w:r w:rsidR="00756EC0">
        <w:rPr>
          <w:rFonts w:ascii="Times New Roman" w:hAnsi="Times New Roman"/>
          <w:sz w:val="28"/>
          <w:szCs w:val="28"/>
          <w:lang w:val="kk-KZ"/>
        </w:rPr>
        <w:t>________</w:t>
      </w:r>
      <w:r w:rsidR="00C746FE">
        <w:rPr>
          <w:rFonts w:ascii="Times New Roman" w:hAnsi="Times New Roman"/>
          <w:sz w:val="28"/>
          <w:szCs w:val="28"/>
          <w:lang w:val="kk-KZ"/>
        </w:rPr>
        <w:t xml:space="preserve">  </w:t>
      </w:r>
      <w:r w:rsidR="001B132F">
        <w:rPr>
          <w:rFonts w:ascii="Times New Roman" w:hAnsi="Times New Roman"/>
          <w:sz w:val="28"/>
          <w:szCs w:val="28"/>
          <w:lang w:val="kk-KZ"/>
        </w:rPr>
        <w:t xml:space="preserve"> </w:t>
      </w:r>
    </w:p>
    <w:p w14:paraId="02BF66A6" w14:textId="77777777" w:rsidR="003C3C9F" w:rsidRPr="00FA1591" w:rsidRDefault="00E63BAC" w:rsidP="00FA1591">
      <w:pPr>
        <w:pStyle w:val="a4"/>
        <w:rPr>
          <w:rFonts w:ascii="Times New Roman" w:hAnsi="Times New Roman"/>
          <w:sz w:val="28"/>
          <w:szCs w:val="28"/>
          <w:lang w:val="kk-KZ"/>
        </w:rPr>
      </w:pPr>
      <w:r>
        <w:rPr>
          <w:rFonts w:ascii="Times New Roman" w:hAnsi="Times New Roman"/>
          <w:sz w:val="28"/>
          <w:szCs w:val="28"/>
          <w:lang w:val="kk-KZ"/>
        </w:rPr>
        <w:t>«    » ________2023</w:t>
      </w:r>
      <w:r w:rsidR="003C3C9F" w:rsidRPr="00FA1591">
        <w:rPr>
          <w:rFonts w:ascii="Times New Roman" w:hAnsi="Times New Roman"/>
          <w:sz w:val="28"/>
          <w:szCs w:val="28"/>
          <w:lang w:val="kk-KZ"/>
        </w:rPr>
        <w:t>г</w:t>
      </w:r>
      <w:r w:rsidR="00801BC2">
        <w:rPr>
          <w:rFonts w:ascii="Times New Roman" w:hAnsi="Times New Roman"/>
          <w:sz w:val="28"/>
          <w:szCs w:val="28"/>
          <w:lang w:val="kk-KZ"/>
        </w:rPr>
        <w:t>од</w:t>
      </w:r>
      <w:r w:rsidR="003C3C9F" w:rsidRPr="00FA1591">
        <w:rPr>
          <w:rFonts w:ascii="Times New Roman" w:hAnsi="Times New Roman"/>
          <w:sz w:val="28"/>
          <w:szCs w:val="28"/>
          <w:lang w:val="kk-KZ"/>
        </w:rPr>
        <w:tab/>
      </w:r>
      <w:r w:rsidR="001B132F">
        <w:rPr>
          <w:rFonts w:ascii="Times New Roman" w:hAnsi="Times New Roman"/>
          <w:sz w:val="28"/>
          <w:szCs w:val="28"/>
          <w:lang w:val="kk-KZ"/>
        </w:rPr>
        <w:t xml:space="preserve">                                                     </w:t>
      </w:r>
      <w:r w:rsidR="003C3C9F" w:rsidRPr="00FA1591">
        <w:rPr>
          <w:rFonts w:ascii="Times New Roman" w:hAnsi="Times New Roman"/>
          <w:sz w:val="28"/>
          <w:szCs w:val="28"/>
          <w:lang w:val="kk-KZ"/>
        </w:rPr>
        <w:t>«     » ___</w:t>
      </w:r>
      <w:r w:rsidR="00C746FE">
        <w:rPr>
          <w:rFonts w:ascii="Times New Roman" w:hAnsi="Times New Roman"/>
          <w:sz w:val="28"/>
          <w:szCs w:val="28"/>
          <w:lang w:val="kk-KZ"/>
        </w:rPr>
        <w:t>____2</w:t>
      </w:r>
      <w:r>
        <w:rPr>
          <w:rFonts w:ascii="Times New Roman" w:hAnsi="Times New Roman"/>
          <w:sz w:val="28"/>
          <w:szCs w:val="28"/>
          <w:lang w:val="kk-KZ"/>
        </w:rPr>
        <w:t>023</w:t>
      </w:r>
      <w:r w:rsidR="00801BC2">
        <w:rPr>
          <w:rFonts w:ascii="Times New Roman" w:hAnsi="Times New Roman"/>
          <w:sz w:val="28"/>
          <w:szCs w:val="28"/>
          <w:lang w:val="kk-KZ"/>
        </w:rPr>
        <w:t xml:space="preserve"> </w:t>
      </w:r>
      <w:r w:rsidR="0035705F" w:rsidRPr="00FA1591">
        <w:rPr>
          <w:rFonts w:ascii="Times New Roman" w:hAnsi="Times New Roman"/>
          <w:sz w:val="28"/>
          <w:szCs w:val="28"/>
          <w:lang w:val="kk-KZ"/>
        </w:rPr>
        <w:t>год.</w:t>
      </w:r>
    </w:p>
    <w:p w14:paraId="03D1AC46"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1DCAB53A" w14:textId="77777777" w:rsidR="003C3C9F" w:rsidRPr="00FA1591" w:rsidRDefault="003C3C9F" w:rsidP="00FA1591">
      <w:pPr>
        <w:spacing w:line="240" w:lineRule="auto"/>
        <w:rPr>
          <w:rFonts w:ascii="Times New Roman" w:hAnsi="Times New Roman" w:cs="Times New Roman"/>
          <w:sz w:val="28"/>
          <w:szCs w:val="28"/>
          <w:lang w:val="kk-KZ"/>
        </w:rPr>
      </w:pPr>
    </w:p>
    <w:p w14:paraId="04973A98" w14:textId="199F98B0" w:rsidR="003C3C9F" w:rsidRPr="000E21AF" w:rsidRDefault="003C3C9F" w:rsidP="00FA1591">
      <w:pPr>
        <w:spacing w:line="240" w:lineRule="auto"/>
        <w:ind w:left="-540" w:firstLine="540"/>
        <w:rPr>
          <w:rFonts w:ascii="Times New Roman" w:hAnsi="Times New Roman" w:cs="Times New Roman"/>
          <w:b/>
          <w:sz w:val="36"/>
          <w:szCs w:val="36"/>
          <w:lang w:val="kk-KZ"/>
        </w:rPr>
      </w:pPr>
    </w:p>
    <w:p w14:paraId="38AF9D38" w14:textId="77777777" w:rsidR="003C3C9F" w:rsidRPr="00FA1591" w:rsidRDefault="003C3C9F" w:rsidP="00FA1591">
      <w:pPr>
        <w:spacing w:line="240" w:lineRule="auto"/>
        <w:ind w:left="-540" w:firstLine="540"/>
        <w:rPr>
          <w:rFonts w:ascii="Times New Roman" w:hAnsi="Times New Roman" w:cs="Times New Roman"/>
          <w:sz w:val="28"/>
          <w:szCs w:val="28"/>
          <w:lang w:val="kk-KZ"/>
        </w:rPr>
      </w:pPr>
    </w:p>
    <w:p w14:paraId="442F2DD2" w14:textId="77777777" w:rsidR="003C3C9F" w:rsidRPr="00FA1591" w:rsidRDefault="003C3C9F" w:rsidP="00FA1591">
      <w:pPr>
        <w:spacing w:line="240" w:lineRule="auto"/>
        <w:ind w:left="-540" w:firstLine="540"/>
        <w:rPr>
          <w:rFonts w:ascii="Times New Roman" w:hAnsi="Times New Roman" w:cs="Times New Roman"/>
          <w:sz w:val="28"/>
          <w:szCs w:val="28"/>
          <w:lang w:val="kk-KZ"/>
        </w:rPr>
      </w:pPr>
    </w:p>
    <w:p w14:paraId="60FDA38F" w14:textId="77777777" w:rsidR="003C3C9F" w:rsidRPr="00BA438C" w:rsidRDefault="003C3C9F" w:rsidP="00FA1591">
      <w:pPr>
        <w:spacing w:line="240" w:lineRule="auto"/>
        <w:ind w:left="-540" w:firstLine="540"/>
        <w:jc w:val="center"/>
        <w:rPr>
          <w:rFonts w:ascii="Times New Roman" w:hAnsi="Times New Roman" w:cs="Times New Roman"/>
          <w:sz w:val="36"/>
          <w:szCs w:val="36"/>
          <w:lang w:val="kk-KZ"/>
        </w:rPr>
      </w:pPr>
      <w:r w:rsidRPr="00BA438C">
        <w:rPr>
          <w:rFonts w:ascii="Times New Roman" w:hAnsi="Times New Roman" w:cs="Times New Roman"/>
          <w:sz w:val="36"/>
          <w:szCs w:val="36"/>
          <w:lang w:val="kk-KZ"/>
        </w:rPr>
        <w:t xml:space="preserve">Кітапхана  жұмысының  </w:t>
      </w:r>
      <w:r w:rsidR="00E63BAC">
        <w:rPr>
          <w:rFonts w:ascii="Times New Roman" w:hAnsi="Times New Roman" w:cs="Times New Roman"/>
          <w:sz w:val="36"/>
          <w:szCs w:val="36"/>
          <w:lang w:val="kk-KZ"/>
        </w:rPr>
        <w:t>2023 – 2024</w:t>
      </w:r>
      <w:r w:rsidR="00934205">
        <w:rPr>
          <w:rFonts w:ascii="Times New Roman" w:hAnsi="Times New Roman" w:cs="Times New Roman"/>
          <w:sz w:val="36"/>
          <w:szCs w:val="36"/>
          <w:lang w:val="kk-KZ"/>
        </w:rPr>
        <w:t xml:space="preserve"> </w:t>
      </w:r>
      <w:r w:rsidRPr="00BA438C">
        <w:rPr>
          <w:rFonts w:ascii="Times New Roman" w:hAnsi="Times New Roman" w:cs="Times New Roman"/>
          <w:sz w:val="36"/>
          <w:szCs w:val="36"/>
          <w:lang w:val="kk-KZ"/>
        </w:rPr>
        <w:t xml:space="preserve">  оқу жылына  арналған  жылдық  жоспары</w:t>
      </w:r>
    </w:p>
    <w:p w14:paraId="7D788FB8" w14:textId="77777777" w:rsidR="003C3C9F" w:rsidRPr="00BA438C" w:rsidRDefault="003C3C9F" w:rsidP="00FA1591">
      <w:pPr>
        <w:spacing w:line="240" w:lineRule="auto"/>
        <w:ind w:left="-540" w:firstLine="540"/>
        <w:jc w:val="center"/>
        <w:rPr>
          <w:rFonts w:ascii="Times New Roman" w:hAnsi="Times New Roman" w:cs="Times New Roman"/>
          <w:b/>
          <w:sz w:val="36"/>
          <w:szCs w:val="36"/>
          <w:lang w:val="kk-KZ"/>
        </w:rPr>
      </w:pPr>
    </w:p>
    <w:p w14:paraId="152E7FD4" w14:textId="77777777" w:rsidR="003C3C9F" w:rsidRPr="00BA438C" w:rsidRDefault="003C3C9F" w:rsidP="00FA1591">
      <w:pPr>
        <w:pStyle w:val="a4"/>
        <w:jc w:val="center"/>
        <w:rPr>
          <w:rFonts w:ascii="Times New Roman" w:hAnsi="Times New Roman"/>
          <w:sz w:val="36"/>
          <w:szCs w:val="36"/>
          <w:lang w:val="kk-KZ"/>
        </w:rPr>
      </w:pPr>
      <w:r w:rsidRPr="00BA438C">
        <w:rPr>
          <w:rFonts w:ascii="Times New Roman" w:hAnsi="Times New Roman"/>
          <w:sz w:val="36"/>
          <w:szCs w:val="36"/>
          <w:lang w:val="kk-KZ"/>
        </w:rPr>
        <w:t>Годовой план  работы  школьной  библиотеки</w:t>
      </w:r>
    </w:p>
    <w:p w14:paraId="33EAB6C4" w14:textId="77777777" w:rsidR="003C3C9F" w:rsidRPr="00BA438C" w:rsidRDefault="00C53662" w:rsidP="00FA1591">
      <w:pPr>
        <w:pStyle w:val="a4"/>
        <w:jc w:val="center"/>
        <w:rPr>
          <w:rFonts w:ascii="Times New Roman" w:hAnsi="Times New Roman"/>
          <w:sz w:val="36"/>
          <w:szCs w:val="36"/>
          <w:lang w:val="kk-KZ"/>
        </w:rPr>
      </w:pPr>
      <w:r>
        <w:rPr>
          <w:rFonts w:ascii="Times New Roman" w:hAnsi="Times New Roman"/>
          <w:sz w:val="36"/>
          <w:szCs w:val="36"/>
          <w:lang w:val="kk-KZ"/>
        </w:rPr>
        <w:t xml:space="preserve">на </w:t>
      </w:r>
      <w:r w:rsidR="00E63BAC">
        <w:rPr>
          <w:rFonts w:ascii="Times New Roman" w:hAnsi="Times New Roman"/>
          <w:sz w:val="36"/>
          <w:szCs w:val="36"/>
          <w:lang w:val="kk-KZ"/>
        </w:rPr>
        <w:t>2023 – 2024</w:t>
      </w:r>
      <w:r w:rsidR="00934205">
        <w:rPr>
          <w:rFonts w:ascii="Times New Roman" w:hAnsi="Times New Roman"/>
          <w:sz w:val="36"/>
          <w:szCs w:val="36"/>
          <w:lang w:val="kk-KZ"/>
        </w:rPr>
        <w:t xml:space="preserve"> </w:t>
      </w:r>
      <w:r w:rsidR="003C3C9F" w:rsidRPr="00BA438C">
        <w:rPr>
          <w:rFonts w:ascii="Times New Roman" w:hAnsi="Times New Roman"/>
          <w:sz w:val="36"/>
          <w:szCs w:val="36"/>
          <w:lang w:val="kk-KZ"/>
        </w:rPr>
        <w:t xml:space="preserve"> учебный год</w:t>
      </w:r>
    </w:p>
    <w:p w14:paraId="4E72535F"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12F53902"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6498BEDE"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52DF2CE1"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56C99299" w14:textId="77777777" w:rsidR="003C3C9F" w:rsidRPr="00FA1591" w:rsidRDefault="003C3C9F" w:rsidP="00FA1591">
      <w:pPr>
        <w:spacing w:line="240" w:lineRule="auto"/>
        <w:ind w:left="-540" w:firstLine="540"/>
        <w:jc w:val="center"/>
        <w:rPr>
          <w:rFonts w:ascii="Times New Roman" w:hAnsi="Times New Roman" w:cs="Times New Roman"/>
          <w:b/>
          <w:sz w:val="28"/>
          <w:szCs w:val="28"/>
          <w:lang w:val="kk-KZ"/>
        </w:rPr>
      </w:pPr>
    </w:p>
    <w:p w14:paraId="0E09CFC7" w14:textId="77777777" w:rsidR="003C3C9F" w:rsidRPr="00FA1591" w:rsidRDefault="003C3C9F" w:rsidP="00FA1591">
      <w:pPr>
        <w:spacing w:before="100" w:beforeAutospacing="1" w:after="100" w:afterAutospacing="1" w:line="240" w:lineRule="auto"/>
        <w:rPr>
          <w:rFonts w:ascii="Times New Roman" w:hAnsi="Times New Roman" w:cs="Times New Roman"/>
          <w:b/>
          <w:sz w:val="28"/>
          <w:szCs w:val="28"/>
          <w:lang w:val="kk-KZ"/>
        </w:rPr>
      </w:pPr>
    </w:p>
    <w:p w14:paraId="2974B0C1" w14:textId="77777777" w:rsidR="003C3C9F" w:rsidRPr="00FA1591" w:rsidRDefault="003C3C9F" w:rsidP="00FA1591">
      <w:pPr>
        <w:spacing w:before="100" w:beforeAutospacing="1" w:after="100" w:afterAutospacing="1" w:line="240" w:lineRule="auto"/>
        <w:rPr>
          <w:rFonts w:ascii="Times New Roman" w:hAnsi="Times New Roman" w:cs="Times New Roman"/>
          <w:b/>
          <w:sz w:val="28"/>
          <w:szCs w:val="28"/>
          <w:lang w:val="kk-KZ"/>
        </w:rPr>
      </w:pPr>
    </w:p>
    <w:p w14:paraId="7CAD9D13" w14:textId="77777777" w:rsidR="003C3C9F" w:rsidRPr="00FA1591" w:rsidRDefault="003C3C9F" w:rsidP="00FA1591">
      <w:pPr>
        <w:spacing w:before="100" w:beforeAutospacing="1" w:after="100" w:afterAutospacing="1" w:line="240" w:lineRule="auto"/>
        <w:rPr>
          <w:rFonts w:ascii="Times New Roman" w:hAnsi="Times New Roman" w:cs="Times New Roman"/>
          <w:b/>
          <w:sz w:val="28"/>
          <w:szCs w:val="28"/>
          <w:lang w:val="kk-KZ"/>
        </w:rPr>
      </w:pPr>
    </w:p>
    <w:p w14:paraId="2B6FCE40" w14:textId="77777777" w:rsidR="0035705F" w:rsidRPr="00FA1591" w:rsidRDefault="0035705F" w:rsidP="00FA1591">
      <w:pPr>
        <w:spacing w:before="100" w:beforeAutospacing="1" w:after="100" w:afterAutospacing="1" w:line="240" w:lineRule="auto"/>
        <w:rPr>
          <w:rFonts w:ascii="Times New Roman" w:hAnsi="Times New Roman" w:cs="Times New Roman"/>
          <w:b/>
          <w:sz w:val="28"/>
          <w:szCs w:val="28"/>
          <w:lang w:val="kk-KZ"/>
        </w:rPr>
      </w:pPr>
    </w:p>
    <w:p w14:paraId="7B4839E6" w14:textId="77777777" w:rsidR="00BA438C" w:rsidRDefault="00BA438C" w:rsidP="00FA1591">
      <w:pPr>
        <w:spacing w:before="100" w:beforeAutospacing="1" w:after="100" w:afterAutospacing="1" w:line="240" w:lineRule="auto"/>
        <w:rPr>
          <w:rStyle w:val="a5"/>
          <w:rFonts w:ascii="Times New Roman" w:hAnsi="Times New Roman" w:cs="Times New Roman"/>
          <w:sz w:val="28"/>
          <w:szCs w:val="28"/>
          <w:lang w:val="kk-KZ"/>
        </w:rPr>
      </w:pPr>
      <w:r>
        <w:rPr>
          <w:rStyle w:val="a5"/>
          <w:rFonts w:ascii="Times New Roman" w:hAnsi="Times New Roman" w:cs="Times New Roman"/>
          <w:sz w:val="28"/>
          <w:szCs w:val="28"/>
          <w:lang w:val="kk-KZ"/>
        </w:rPr>
        <w:br/>
      </w:r>
    </w:p>
    <w:p w14:paraId="1CE225CB" w14:textId="77777777" w:rsidR="000E21AF" w:rsidRDefault="000E21AF" w:rsidP="00FA1591">
      <w:pPr>
        <w:spacing w:before="100" w:beforeAutospacing="1" w:after="100" w:afterAutospacing="1" w:line="240" w:lineRule="auto"/>
        <w:rPr>
          <w:rStyle w:val="a5"/>
          <w:rFonts w:ascii="Times New Roman" w:hAnsi="Times New Roman" w:cs="Times New Roman"/>
          <w:sz w:val="28"/>
          <w:szCs w:val="28"/>
          <w:lang w:val="kk-KZ"/>
        </w:rPr>
      </w:pPr>
    </w:p>
    <w:p w14:paraId="2AD08C54" w14:textId="77777777" w:rsidR="0035705F" w:rsidRPr="00BA438C" w:rsidRDefault="003C3C9F" w:rsidP="00FA1591">
      <w:pPr>
        <w:spacing w:before="100" w:beforeAutospacing="1" w:after="100" w:afterAutospacing="1" w:line="240" w:lineRule="auto"/>
        <w:rPr>
          <w:rFonts w:ascii="Times New Roman" w:hAnsi="Times New Roman" w:cs="Times New Roman"/>
          <w:sz w:val="26"/>
          <w:szCs w:val="26"/>
          <w:lang w:val="kk-KZ"/>
        </w:rPr>
      </w:pPr>
      <w:r w:rsidRPr="00BA438C">
        <w:rPr>
          <w:rStyle w:val="a5"/>
          <w:rFonts w:ascii="Times New Roman" w:hAnsi="Times New Roman" w:cs="Times New Roman"/>
          <w:sz w:val="26"/>
          <w:szCs w:val="26"/>
          <w:lang w:val="kk-KZ"/>
        </w:rPr>
        <w:t>Мектеп  кітапханасының  міндеттері  мен  ережесі</w:t>
      </w:r>
      <w:r w:rsidRPr="00BA438C">
        <w:rPr>
          <w:rFonts w:ascii="Times New Roman" w:hAnsi="Times New Roman" w:cs="Times New Roman"/>
          <w:sz w:val="26"/>
          <w:szCs w:val="26"/>
          <w:lang w:val="kk-KZ"/>
        </w:rPr>
        <w:t>.</w:t>
      </w:r>
    </w:p>
    <w:p w14:paraId="1DA4331B" w14:textId="77777777" w:rsidR="00BA438C" w:rsidRPr="00BA438C" w:rsidRDefault="003C3C9F" w:rsidP="00BA438C">
      <w:pPr>
        <w:spacing w:after="0" w:line="240" w:lineRule="auto"/>
        <w:ind w:firstLine="142"/>
        <w:rPr>
          <w:rFonts w:ascii="Times New Roman" w:hAnsi="Times New Roman" w:cs="Times New Roman"/>
          <w:sz w:val="26"/>
          <w:szCs w:val="26"/>
          <w:lang w:val="kk-KZ"/>
        </w:rPr>
      </w:pPr>
      <w:r w:rsidRPr="00BA438C">
        <w:rPr>
          <w:rFonts w:ascii="Times New Roman" w:hAnsi="Times New Roman" w:cs="Times New Roman"/>
          <w:sz w:val="26"/>
          <w:szCs w:val="26"/>
          <w:lang w:val="kk-KZ"/>
        </w:rPr>
        <w:t>Мектеп кітапханасы – мектептің құрамды бір бөлігі.Ол оқушылардың білім үйрену негіздеріне көмектеседі, бағыттайды. Оқу тәрбие жұмысына белсене араласуына ықпал жасайды.</w:t>
      </w:r>
      <w:r w:rsidRPr="00BA438C">
        <w:rPr>
          <w:rFonts w:ascii="Times New Roman" w:hAnsi="Times New Roman" w:cs="Times New Roman"/>
          <w:sz w:val="26"/>
          <w:szCs w:val="26"/>
          <w:lang w:val="kk-KZ"/>
        </w:rPr>
        <w:br/>
        <w:t>Балалардың  кітапқа деген  сүйіспеншілігін  оятып,  олардың  оқуға  деген талғамын қанағаттандырып  отырады. Кітап оқуға құштарлығы бар оқушылардың жаңа ұжымын құрайды.</w:t>
      </w:r>
      <w:r w:rsidRPr="00BA438C">
        <w:rPr>
          <w:rFonts w:ascii="Times New Roman" w:hAnsi="Times New Roman" w:cs="Times New Roman"/>
          <w:sz w:val="26"/>
          <w:szCs w:val="26"/>
          <w:lang w:val="kk-KZ"/>
        </w:rPr>
        <w:br/>
        <w:t xml:space="preserve">   Кітапханшы жан-жақты тәрбие  жұмысын  мектеп педогогикалық  ұжымымен  біріге отырып оқырмандардың  қоғамдық  белсенділігін,  творчествалық дербестігін қалыптастырып отыруға міндетті. Кітапхана  балалардың қоғамдық  істеріне  көмектесіп  отырады.  Сондықтан кітапхана мектептің қоғамдық ұйымдарымен тікелей байланыста болу керек. </w:t>
      </w:r>
      <w:r w:rsidRPr="00BA438C">
        <w:rPr>
          <w:rFonts w:ascii="Times New Roman" w:eastAsia="Times New Roman" w:hAnsi="Times New Roman" w:cs="Times New Roman"/>
          <w:sz w:val="26"/>
          <w:szCs w:val="26"/>
          <w:lang w:val="kk-KZ"/>
        </w:rPr>
        <w:t xml:space="preserve">Мектеп кітапханасының өз ерекшелігі мен өзгешілігі бар.  Кітапхана жалпы кітапханалардың нормалары мен қағидаларын ескерсе,  келесі жағынан қазіргі заманғы мектептің оқу- тәрбие процесінің талаптарын басшылыққа алады. Мектеп  кітапханасы  мектептің дамуына үлгеріп, оқушыларды тәрбиелеуге белсене көмектеседі. </w:t>
      </w:r>
    </w:p>
    <w:p w14:paraId="3F495C50" w14:textId="77777777" w:rsidR="003C3C9F" w:rsidRPr="00BA438C" w:rsidRDefault="003C3C9F" w:rsidP="00BA438C">
      <w:pPr>
        <w:spacing w:after="0" w:line="240" w:lineRule="auto"/>
        <w:ind w:firstLine="142"/>
        <w:rPr>
          <w:rFonts w:ascii="Times New Roman" w:hAnsi="Times New Roman" w:cs="Times New Roman"/>
          <w:sz w:val="26"/>
          <w:szCs w:val="26"/>
          <w:lang w:val="kk-KZ"/>
        </w:rPr>
      </w:pPr>
      <w:r w:rsidRPr="00BA438C">
        <w:rPr>
          <w:rFonts w:ascii="Times New Roman" w:eastAsia="Times New Roman" w:hAnsi="Times New Roman" w:cs="Times New Roman"/>
          <w:b/>
          <w:bCs/>
          <w:color w:val="800000"/>
          <w:sz w:val="26"/>
          <w:szCs w:val="26"/>
          <w:lang w:val="kk-KZ"/>
        </w:rPr>
        <w:t>Кітапханашының міндеті:</w:t>
      </w:r>
    </w:p>
    <w:p w14:paraId="7C674A2B" w14:textId="77777777" w:rsidR="003C3C9F" w:rsidRPr="00BA438C" w:rsidRDefault="003C3C9F" w:rsidP="00FA1591">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Оқырмандарына кітап әлеміне бойлауға көмектесіп, кітапты құрметтеп сүюді, онымен жұмыс істеуге үйрету;</w:t>
      </w:r>
    </w:p>
    <w:p w14:paraId="21953D0C" w14:textId="77777777" w:rsidR="003C3C9F" w:rsidRPr="00BA438C" w:rsidRDefault="003C3C9F" w:rsidP="00BA438C">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Оқырман сұранысын дер кезінде қанағаттандыру;</w:t>
      </w:r>
    </w:p>
    <w:p w14:paraId="7553BEB6" w14:textId="77777777" w:rsidR="003C3C9F" w:rsidRPr="00BA438C" w:rsidRDefault="003C3C9F" w:rsidP="00FA1591">
      <w:pPr>
        <w:spacing w:after="0" w:line="240" w:lineRule="auto"/>
        <w:jc w:val="both"/>
        <w:rPr>
          <w:rFonts w:ascii="Times New Roman" w:eastAsia="Times New Roman" w:hAnsi="Times New Roman" w:cs="Times New Roman"/>
          <w:b/>
          <w:bCs/>
          <w:color w:val="800000"/>
          <w:sz w:val="26"/>
          <w:szCs w:val="26"/>
          <w:lang w:val="kk-KZ"/>
        </w:rPr>
      </w:pPr>
      <w:r w:rsidRPr="00BA438C">
        <w:rPr>
          <w:rFonts w:ascii="Times New Roman" w:eastAsia="Times New Roman" w:hAnsi="Times New Roman" w:cs="Times New Roman"/>
          <w:b/>
          <w:bCs/>
          <w:color w:val="800000"/>
          <w:sz w:val="26"/>
          <w:szCs w:val="26"/>
          <w:lang w:val="kk-KZ"/>
        </w:rPr>
        <w:t>Кітапхана мақсаты:</w:t>
      </w:r>
    </w:p>
    <w:p w14:paraId="28C845A7" w14:textId="77777777" w:rsidR="003C3C9F" w:rsidRPr="00BA438C" w:rsidRDefault="003C3C9F" w:rsidP="00FA1591">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Қазақ балалар әдебиетін әлемдік балалар көркем әдебиетінің дәстүрімен тығыз байланыста таныстыру;</w:t>
      </w:r>
    </w:p>
    <w:p w14:paraId="2624E31F" w14:textId="77777777" w:rsidR="003C3C9F" w:rsidRPr="00BA438C" w:rsidRDefault="003C3C9F" w:rsidP="00FA1591">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Этномәдениеттің бағалы құндылықтарын меңгеру арқылы адамгершілік қаситі мол, президентін, тілі мен дінін, салт- дәстүрін қадірлейтін патриоттық сезімі бар тұлға тәрбиелеу;</w:t>
      </w:r>
    </w:p>
    <w:p w14:paraId="7029F2BA" w14:textId="77777777" w:rsidR="00BA438C" w:rsidRPr="00BA438C" w:rsidRDefault="003C3C9F" w:rsidP="00BA438C">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Жаңа әлемдегі, Жаңа Қазақстанның білімді де білікті жастарын қалыптастыру</w:t>
      </w:r>
      <w:r w:rsidR="00BA438C" w:rsidRPr="00BA438C">
        <w:rPr>
          <w:rFonts w:ascii="Times New Roman" w:eastAsia="Times New Roman" w:hAnsi="Times New Roman" w:cs="Times New Roman"/>
          <w:sz w:val="26"/>
          <w:szCs w:val="26"/>
          <w:lang w:val="kk-KZ"/>
        </w:rPr>
        <w:t>;</w:t>
      </w:r>
    </w:p>
    <w:p w14:paraId="1451BAF1" w14:textId="77777777" w:rsidR="003C3C9F" w:rsidRPr="00BA438C" w:rsidRDefault="003C3C9F" w:rsidP="00BA438C">
      <w:pPr>
        <w:spacing w:after="0" w:line="240" w:lineRule="auto"/>
        <w:ind w:hanging="360"/>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b/>
          <w:bCs/>
          <w:color w:val="800000"/>
          <w:sz w:val="26"/>
          <w:szCs w:val="26"/>
        </w:rPr>
        <w:t>Кітапхананыңқұрылымы: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4603"/>
        <w:gridCol w:w="1506"/>
      </w:tblGrid>
      <w:tr w:rsidR="003C3C9F" w:rsidRPr="00BA438C" w14:paraId="2DEE707D" w14:textId="77777777" w:rsidTr="006C33EC">
        <w:trPr>
          <w:trHeight w:val="321"/>
        </w:trPr>
        <w:tc>
          <w:tcPr>
            <w:tcW w:w="520" w:type="dxa"/>
            <w:tcBorders>
              <w:top w:val="single" w:sz="8" w:space="0" w:color="00B0F0"/>
              <w:left w:val="single" w:sz="8" w:space="0" w:color="00B0F0"/>
              <w:bottom w:val="single" w:sz="8" w:space="0" w:color="00B0F0"/>
              <w:right w:val="single" w:sz="8" w:space="0" w:color="00B0F0"/>
            </w:tcBorders>
            <w:tcMar>
              <w:top w:w="0" w:type="dxa"/>
              <w:left w:w="108" w:type="dxa"/>
              <w:bottom w:w="0" w:type="dxa"/>
              <w:right w:w="108" w:type="dxa"/>
            </w:tcMar>
          </w:tcPr>
          <w:p w14:paraId="1E7D5C49"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1</w:t>
            </w:r>
          </w:p>
        </w:tc>
        <w:tc>
          <w:tcPr>
            <w:tcW w:w="46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A20DB"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Кітапхананыңкөлемі</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DB3E37" w14:textId="015C078A"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1</w:t>
            </w:r>
            <w:r w:rsidR="007240C3">
              <w:rPr>
                <w:rFonts w:ascii="Times New Roman" w:eastAsia="Times New Roman" w:hAnsi="Times New Roman" w:cs="Times New Roman"/>
                <w:sz w:val="26"/>
                <w:szCs w:val="26"/>
                <w:lang w:val="kk-KZ"/>
              </w:rPr>
              <w:t>0</w:t>
            </w:r>
            <w:r w:rsidRPr="00BA438C">
              <w:rPr>
                <w:rFonts w:ascii="Times New Roman" w:eastAsia="Times New Roman" w:hAnsi="Times New Roman" w:cs="Times New Roman"/>
                <w:sz w:val="26"/>
                <w:szCs w:val="26"/>
                <w:lang w:val="kk-KZ"/>
              </w:rPr>
              <w:t>8 кв</w:t>
            </w:r>
            <w:r w:rsidR="007240C3">
              <w:rPr>
                <w:rFonts w:ascii="Times New Roman" w:eastAsia="Times New Roman" w:hAnsi="Times New Roman" w:cs="Times New Roman"/>
                <w:sz w:val="26"/>
                <w:szCs w:val="26"/>
                <w:lang w:val="kk-KZ"/>
              </w:rPr>
              <w:t>.м</w:t>
            </w:r>
          </w:p>
        </w:tc>
      </w:tr>
      <w:tr w:rsidR="003C3C9F" w:rsidRPr="00BA438C" w14:paraId="4AC5AAE7" w14:textId="77777777" w:rsidTr="006C33EC">
        <w:trPr>
          <w:trHeight w:val="343"/>
        </w:trPr>
        <w:tc>
          <w:tcPr>
            <w:tcW w:w="520"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2F5E4134"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2</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4DF840E8"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Оқу залы, абонемен</w:t>
            </w:r>
            <w:r w:rsidRPr="00BA438C">
              <w:rPr>
                <w:rFonts w:ascii="Times New Roman" w:eastAsia="Times New Roman" w:hAnsi="Times New Roman" w:cs="Times New Roman"/>
                <w:sz w:val="26"/>
                <w:szCs w:val="26"/>
                <w:lang w:val="kk-KZ"/>
              </w:rPr>
              <w:t>т</w:t>
            </w:r>
            <w:r w:rsidRPr="00BA438C">
              <w:rPr>
                <w:rFonts w:ascii="Times New Roman" w:eastAsia="Times New Roman" w:hAnsi="Times New Roman" w:cs="Times New Roman"/>
                <w:sz w:val="26"/>
                <w:szCs w:val="26"/>
              </w:rPr>
              <w:t>пен бірге</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47DED607" w14:textId="7A777679"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r>
      <w:tr w:rsidR="003C3C9F" w:rsidRPr="00BA438C" w14:paraId="5EBC21E2" w14:textId="77777777" w:rsidTr="006C33EC">
        <w:trPr>
          <w:trHeight w:val="343"/>
        </w:trPr>
        <w:tc>
          <w:tcPr>
            <w:tcW w:w="520"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1C3A2A06"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3</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7E6AF44E"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Сақтауқоймасы</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682B4327"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0</w:t>
            </w:r>
          </w:p>
        </w:tc>
      </w:tr>
      <w:tr w:rsidR="003C3C9F" w:rsidRPr="00BA438C" w14:paraId="0951A5B6" w14:textId="77777777" w:rsidTr="006C33EC">
        <w:trPr>
          <w:trHeight w:val="343"/>
        </w:trPr>
        <w:tc>
          <w:tcPr>
            <w:tcW w:w="520"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726CB876"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4</w:t>
            </w:r>
          </w:p>
        </w:tc>
        <w:tc>
          <w:tcPr>
            <w:tcW w:w="4603" w:type="dxa"/>
            <w:tcBorders>
              <w:top w:val="nil"/>
              <w:left w:val="nil"/>
              <w:bottom w:val="single" w:sz="8" w:space="0" w:color="auto"/>
              <w:right w:val="single" w:sz="8" w:space="0" w:color="auto"/>
            </w:tcBorders>
            <w:tcMar>
              <w:top w:w="0" w:type="dxa"/>
              <w:left w:w="108" w:type="dxa"/>
              <w:bottom w:w="0" w:type="dxa"/>
              <w:right w:w="108" w:type="dxa"/>
            </w:tcMar>
          </w:tcPr>
          <w:p w14:paraId="4FED6D25"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Оқузалындағыорындар саны </w:t>
            </w: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14:paraId="6280FC08" w14:textId="2EE1367C"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r>
    </w:tbl>
    <w:p w14:paraId="1C4EF2B0"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b/>
          <w:bCs/>
          <w:i/>
          <w:iCs/>
          <w:color w:val="444444"/>
          <w:sz w:val="26"/>
          <w:szCs w:val="26"/>
          <w:lang w:val="kk-KZ"/>
        </w:rPr>
      </w:pPr>
      <w:r w:rsidRPr="00BA438C">
        <w:rPr>
          <w:rFonts w:ascii="Times New Roman" w:eastAsia="Times New Roman" w:hAnsi="Times New Roman" w:cs="Times New Roman"/>
          <w:sz w:val="26"/>
          <w:szCs w:val="26"/>
          <w:lang w:val="kk-KZ"/>
        </w:rPr>
        <w:t xml:space="preserve">Мектеп кітапханасының жылдық жұмыс жоспары мектепшілік оқу – тәрбие жұмыстарын және кітапханалық ережелерді басшылыққа ала отырып құрылып, мектеп директорының мөрімен бекітілген. </w:t>
      </w:r>
    </w:p>
    <w:p w14:paraId="1BC10CED"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i/>
          <w:sz w:val="26"/>
          <w:szCs w:val="26"/>
        </w:rPr>
      </w:pPr>
      <w:r w:rsidRPr="00BA438C">
        <w:rPr>
          <w:rFonts w:ascii="Times New Roman" w:eastAsia="Times New Roman" w:hAnsi="Times New Roman" w:cs="Times New Roman"/>
          <w:sz w:val="26"/>
          <w:szCs w:val="26"/>
        </w:rPr>
        <w:t>Жалпы</w:t>
      </w:r>
      <w:r w:rsidR="00A46129">
        <w:rPr>
          <w:rFonts w:ascii="Times New Roman" w:eastAsia="Times New Roman" w:hAnsi="Times New Roman" w:cs="Times New Roman"/>
          <w:sz w:val="26"/>
          <w:szCs w:val="26"/>
        </w:rPr>
        <w:t xml:space="preserve"> </w:t>
      </w:r>
      <w:r w:rsidRPr="00BA438C">
        <w:rPr>
          <w:rFonts w:ascii="Times New Roman" w:eastAsia="Times New Roman" w:hAnsi="Times New Roman" w:cs="Times New Roman"/>
          <w:sz w:val="26"/>
          <w:szCs w:val="26"/>
        </w:rPr>
        <w:t>кітапқорының</w:t>
      </w:r>
      <w:r w:rsidR="00A46129">
        <w:rPr>
          <w:rFonts w:ascii="Times New Roman" w:eastAsia="Times New Roman" w:hAnsi="Times New Roman" w:cs="Times New Roman"/>
          <w:sz w:val="26"/>
          <w:szCs w:val="26"/>
        </w:rPr>
        <w:t xml:space="preserve"> </w:t>
      </w:r>
      <w:r w:rsidRPr="00BA438C">
        <w:rPr>
          <w:rFonts w:ascii="Times New Roman" w:eastAsia="Times New Roman" w:hAnsi="Times New Roman" w:cs="Times New Roman"/>
          <w:sz w:val="26"/>
          <w:szCs w:val="26"/>
        </w:rPr>
        <w:t>көрсеткіші:</w:t>
      </w: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1108"/>
      </w:tblGrid>
      <w:tr w:rsidR="003C3C9F" w:rsidRPr="00BA438C" w14:paraId="1D26FD9F" w14:textId="77777777" w:rsidTr="00C53662">
        <w:trPr>
          <w:trHeight w:val="271"/>
        </w:trPr>
        <w:tc>
          <w:tcPr>
            <w:tcW w:w="2738" w:type="dxa"/>
            <w:tcBorders>
              <w:top w:val="single" w:sz="8" w:space="0" w:color="00B0F0"/>
              <w:left w:val="single" w:sz="8" w:space="0" w:color="00B0F0"/>
              <w:bottom w:val="single" w:sz="8" w:space="0" w:color="00B0F0"/>
              <w:right w:val="single" w:sz="8" w:space="0" w:color="00B0F0"/>
            </w:tcBorders>
            <w:tcMar>
              <w:top w:w="0" w:type="dxa"/>
              <w:left w:w="108" w:type="dxa"/>
              <w:bottom w:w="0" w:type="dxa"/>
              <w:right w:w="108" w:type="dxa"/>
            </w:tcMar>
          </w:tcPr>
          <w:p w14:paraId="5819A268"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Жалпы</w:t>
            </w:r>
            <w:r w:rsidR="00A46129">
              <w:rPr>
                <w:rFonts w:ascii="Times New Roman" w:eastAsia="Times New Roman" w:hAnsi="Times New Roman" w:cs="Times New Roman"/>
                <w:sz w:val="26"/>
                <w:szCs w:val="26"/>
              </w:rPr>
              <w:t xml:space="preserve"> </w:t>
            </w:r>
            <w:r w:rsidRPr="00BA438C">
              <w:rPr>
                <w:rFonts w:ascii="Times New Roman" w:eastAsia="Times New Roman" w:hAnsi="Times New Roman" w:cs="Times New Roman"/>
                <w:sz w:val="26"/>
                <w:szCs w:val="26"/>
              </w:rPr>
              <w:t>кітапқоры</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786677" w14:textId="79DC78AB" w:rsidR="003C3C9F" w:rsidRDefault="0075588C" w:rsidP="00C746FE">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2B2224">
              <w:rPr>
                <w:rFonts w:ascii="Times New Roman" w:eastAsia="Times New Roman" w:hAnsi="Times New Roman" w:cs="Times New Roman"/>
                <w:sz w:val="26"/>
                <w:szCs w:val="26"/>
                <w:lang w:val="kk-KZ"/>
              </w:rPr>
              <w:t>10590</w:t>
            </w:r>
          </w:p>
          <w:p w14:paraId="27FFD8A5" w14:textId="77777777" w:rsidR="00112F54" w:rsidRPr="00BA438C" w:rsidRDefault="00112F54" w:rsidP="00C746FE">
            <w:pPr>
              <w:spacing w:before="100" w:beforeAutospacing="1" w:after="100" w:afterAutospacing="1" w:line="240" w:lineRule="auto"/>
              <w:jc w:val="both"/>
              <w:rPr>
                <w:rFonts w:ascii="Times New Roman" w:eastAsia="Times New Roman" w:hAnsi="Times New Roman" w:cs="Times New Roman"/>
                <w:sz w:val="26"/>
                <w:szCs w:val="26"/>
                <w:lang w:val="kk-KZ"/>
              </w:rPr>
            </w:pPr>
          </w:p>
        </w:tc>
      </w:tr>
      <w:tr w:rsidR="003C3C9F" w:rsidRPr="00BA438C" w14:paraId="5D9957D8" w14:textId="77777777" w:rsidTr="00C53662">
        <w:trPr>
          <w:trHeight w:val="801"/>
        </w:trPr>
        <w:tc>
          <w:tcPr>
            <w:tcW w:w="2738"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7BDC81C4" w14:textId="77777777" w:rsidR="00CC3022"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rPr>
              <w:t>Оныңішінде:</w:t>
            </w:r>
          </w:p>
          <w:p w14:paraId="556B4792" w14:textId="77777777" w:rsidR="003C3C9F" w:rsidRPr="00CC3022"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rPr>
              <w:t>Оқулықтар</w:t>
            </w:r>
          </w:p>
        </w:tc>
        <w:tc>
          <w:tcPr>
            <w:tcW w:w="1108" w:type="dxa"/>
            <w:tcBorders>
              <w:top w:val="nil"/>
              <w:left w:val="nil"/>
              <w:bottom w:val="single" w:sz="8" w:space="0" w:color="auto"/>
              <w:right w:val="single" w:sz="8" w:space="0" w:color="auto"/>
            </w:tcBorders>
            <w:tcMar>
              <w:top w:w="0" w:type="dxa"/>
              <w:left w:w="108" w:type="dxa"/>
              <w:bottom w:w="0" w:type="dxa"/>
              <w:right w:w="108" w:type="dxa"/>
            </w:tcMar>
          </w:tcPr>
          <w:p w14:paraId="0FA58030"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p>
          <w:p w14:paraId="5B33643D" w14:textId="50EEA4AA"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3840</w:t>
            </w:r>
          </w:p>
        </w:tc>
      </w:tr>
      <w:tr w:rsidR="003C3C9F" w:rsidRPr="00BA438C" w14:paraId="097C456B" w14:textId="77777777" w:rsidTr="00C53662">
        <w:trPr>
          <w:trHeight w:val="271"/>
        </w:trPr>
        <w:tc>
          <w:tcPr>
            <w:tcW w:w="2738"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5ECBD195"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Көркемәдебиеттер</w:t>
            </w:r>
          </w:p>
        </w:tc>
        <w:tc>
          <w:tcPr>
            <w:tcW w:w="1108" w:type="dxa"/>
            <w:tcBorders>
              <w:top w:val="nil"/>
              <w:left w:val="nil"/>
              <w:bottom w:val="single" w:sz="8" w:space="0" w:color="auto"/>
              <w:right w:val="single" w:sz="8" w:space="0" w:color="auto"/>
            </w:tcBorders>
            <w:tcMar>
              <w:top w:w="0" w:type="dxa"/>
              <w:left w:w="108" w:type="dxa"/>
              <w:bottom w:w="0" w:type="dxa"/>
              <w:right w:w="108" w:type="dxa"/>
            </w:tcMar>
          </w:tcPr>
          <w:p w14:paraId="4C343258" w14:textId="725DB3C2" w:rsidR="003C3C9F" w:rsidRPr="002B2224" w:rsidRDefault="002B2224" w:rsidP="00FA1591">
            <w:pPr>
              <w:spacing w:before="100" w:beforeAutospacing="1" w:after="100" w:afterAutospacing="1" w:line="240" w:lineRule="auto"/>
              <w:jc w:val="both"/>
              <w:rPr>
                <w:lang w:val="kk-KZ"/>
              </w:rPr>
            </w:pPr>
            <w:r>
              <w:rPr>
                <w:lang w:val="kk-KZ"/>
              </w:rPr>
              <w:t>5750</w:t>
            </w:r>
          </w:p>
        </w:tc>
      </w:tr>
      <w:tr w:rsidR="003C3C9F" w:rsidRPr="00BA438C" w14:paraId="7CBE964A" w14:textId="77777777" w:rsidTr="00C53662">
        <w:trPr>
          <w:trHeight w:val="271"/>
        </w:trPr>
        <w:tc>
          <w:tcPr>
            <w:tcW w:w="2738"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7F7FDF7A"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Электрондыоқулықтар</w:t>
            </w:r>
          </w:p>
        </w:tc>
        <w:tc>
          <w:tcPr>
            <w:tcW w:w="1108" w:type="dxa"/>
            <w:tcBorders>
              <w:top w:val="nil"/>
              <w:left w:val="nil"/>
              <w:bottom w:val="single" w:sz="8" w:space="0" w:color="auto"/>
              <w:right w:val="single" w:sz="8" w:space="0" w:color="auto"/>
            </w:tcBorders>
            <w:tcMar>
              <w:top w:w="0" w:type="dxa"/>
              <w:left w:w="108" w:type="dxa"/>
              <w:bottom w:w="0" w:type="dxa"/>
              <w:right w:w="108" w:type="dxa"/>
            </w:tcMar>
          </w:tcPr>
          <w:p w14:paraId="67AD41B4" w14:textId="2C0E84FB"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15</w:t>
            </w:r>
          </w:p>
        </w:tc>
      </w:tr>
      <w:tr w:rsidR="003C3C9F" w:rsidRPr="00BA438C" w14:paraId="5DA96B7F" w14:textId="77777777" w:rsidTr="00C53662">
        <w:trPr>
          <w:trHeight w:val="271"/>
        </w:trPr>
        <w:tc>
          <w:tcPr>
            <w:tcW w:w="2738" w:type="dxa"/>
            <w:tcBorders>
              <w:top w:val="nil"/>
              <w:left w:val="single" w:sz="8" w:space="0" w:color="auto"/>
              <w:bottom w:val="nil"/>
              <w:right w:val="single" w:sz="8" w:space="0" w:color="00B0F0"/>
            </w:tcBorders>
            <w:tcMar>
              <w:top w:w="0" w:type="dxa"/>
              <w:left w:w="108" w:type="dxa"/>
              <w:bottom w:w="0" w:type="dxa"/>
              <w:right w:w="108" w:type="dxa"/>
            </w:tcMar>
          </w:tcPr>
          <w:p w14:paraId="36989769"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Аудио кітаптар</w:t>
            </w:r>
          </w:p>
        </w:tc>
        <w:tc>
          <w:tcPr>
            <w:tcW w:w="1108" w:type="dxa"/>
            <w:tcBorders>
              <w:top w:val="nil"/>
              <w:left w:val="nil"/>
              <w:bottom w:val="nil"/>
              <w:right w:val="single" w:sz="8" w:space="0" w:color="auto"/>
            </w:tcBorders>
            <w:tcMar>
              <w:top w:w="0" w:type="dxa"/>
              <w:left w:w="108" w:type="dxa"/>
              <w:bottom w:w="0" w:type="dxa"/>
              <w:right w:w="108" w:type="dxa"/>
            </w:tcMar>
          </w:tcPr>
          <w:p w14:paraId="16F55ACF" w14:textId="4405A7F5"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0</w:t>
            </w:r>
          </w:p>
        </w:tc>
      </w:tr>
      <w:tr w:rsidR="003C3C9F" w:rsidRPr="00BA438C" w14:paraId="32B1EB36" w14:textId="77777777" w:rsidTr="00C53662">
        <w:trPr>
          <w:trHeight w:val="271"/>
        </w:trPr>
        <w:tc>
          <w:tcPr>
            <w:tcW w:w="2738" w:type="dxa"/>
            <w:tcBorders>
              <w:top w:val="nil"/>
              <w:left w:val="single" w:sz="8" w:space="0" w:color="auto"/>
              <w:bottom w:val="nil"/>
              <w:right w:val="single" w:sz="8" w:space="0" w:color="00B0F0"/>
            </w:tcBorders>
            <w:tcMar>
              <w:top w:w="0" w:type="dxa"/>
              <w:left w:w="108" w:type="dxa"/>
              <w:bottom w:w="0" w:type="dxa"/>
              <w:right w:w="108" w:type="dxa"/>
            </w:tcMar>
          </w:tcPr>
          <w:p w14:paraId="478DDF19"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p>
        </w:tc>
        <w:tc>
          <w:tcPr>
            <w:tcW w:w="1108" w:type="dxa"/>
            <w:tcBorders>
              <w:top w:val="nil"/>
              <w:left w:val="nil"/>
              <w:bottom w:val="nil"/>
              <w:right w:val="single" w:sz="8" w:space="0" w:color="auto"/>
            </w:tcBorders>
            <w:tcMar>
              <w:top w:w="0" w:type="dxa"/>
              <w:left w:w="108" w:type="dxa"/>
              <w:bottom w:w="0" w:type="dxa"/>
              <w:right w:w="108" w:type="dxa"/>
            </w:tcMar>
          </w:tcPr>
          <w:p w14:paraId="28B49481"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p>
        </w:tc>
      </w:tr>
      <w:tr w:rsidR="003C3C9F" w:rsidRPr="00BA438C" w14:paraId="09D044EB" w14:textId="77777777" w:rsidTr="00C53662">
        <w:trPr>
          <w:trHeight w:val="271"/>
        </w:trPr>
        <w:tc>
          <w:tcPr>
            <w:tcW w:w="2738" w:type="dxa"/>
            <w:tcBorders>
              <w:top w:val="nil"/>
              <w:left w:val="single" w:sz="8" w:space="0" w:color="auto"/>
              <w:bottom w:val="nil"/>
              <w:right w:val="single" w:sz="8" w:space="0" w:color="00B0F0"/>
            </w:tcBorders>
            <w:tcMar>
              <w:top w:w="0" w:type="dxa"/>
              <w:left w:w="108" w:type="dxa"/>
              <w:bottom w:w="0" w:type="dxa"/>
              <w:right w:w="108" w:type="dxa"/>
            </w:tcMar>
          </w:tcPr>
          <w:p w14:paraId="6E9941FE"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p>
        </w:tc>
        <w:tc>
          <w:tcPr>
            <w:tcW w:w="1108" w:type="dxa"/>
            <w:tcBorders>
              <w:top w:val="nil"/>
              <w:left w:val="nil"/>
              <w:bottom w:val="nil"/>
              <w:right w:val="single" w:sz="8" w:space="0" w:color="auto"/>
            </w:tcBorders>
            <w:tcMar>
              <w:top w:w="0" w:type="dxa"/>
              <w:left w:w="108" w:type="dxa"/>
              <w:bottom w:w="0" w:type="dxa"/>
              <w:right w:w="108" w:type="dxa"/>
            </w:tcMar>
          </w:tcPr>
          <w:p w14:paraId="0885A324"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p>
        </w:tc>
      </w:tr>
      <w:tr w:rsidR="003C3C9F" w:rsidRPr="00BA438C" w14:paraId="2B1B3C95" w14:textId="77777777" w:rsidTr="00C53662">
        <w:trPr>
          <w:trHeight w:val="529"/>
        </w:trPr>
        <w:tc>
          <w:tcPr>
            <w:tcW w:w="2738" w:type="dxa"/>
            <w:tcBorders>
              <w:top w:val="nil"/>
              <w:left w:val="single" w:sz="8" w:space="0" w:color="auto"/>
              <w:bottom w:val="single" w:sz="8" w:space="0" w:color="auto"/>
              <w:right w:val="single" w:sz="8" w:space="0" w:color="00B0F0"/>
            </w:tcBorders>
            <w:tcMar>
              <w:top w:w="0" w:type="dxa"/>
              <w:left w:w="108" w:type="dxa"/>
              <w:bottom w:w="0" w:type="dxa"/>
              <w:right w:w="108" w:type="dxa"/>
            </w:tcMar>
          </w:tcPr>
          <w:p w14:paraId="15F09EA0" w14:textId="77777777" w:rsidR="003C3C9F" w:rsidRPr="00BA438C" w:rsidRDefault="003C3C9F"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sidRPr="00BA438C">
              <w:rPr>
                <w:rFonts w:ascii="Times New Roman" w:eastAsia="Times New Roman" w:hAnsi="Times New Roman" w:cs="Times New Roman"/>
                <w:sz w:val="26"/>
                <w:szCs w:val="26"/>
                <w:lang w:val="kk-KZ"/>
              </w:rPr>
              <w:t xml:space="preserve">Демонстралдық  материалдар </w:t>
            </w:r>
          </w:p>
        </w:tc>
        <w:tc>
          <w:tcPr>
            <w:tcW w:w="1108" w:type="dxa"/>
            <w:tcBorders>
              <w:top w:val="nil"/>
              <w:left w:val="nil"/>
              <w:bottom w:val="single" w:sz="8" w:space="0" w:color="auto"/>
              <w:right w:val="single" w:sz="8" w:space="0" w:color="auto"/>
            </w:tcBorders>
            <w:tcMar>
              <w:top w:w="0" w:type="dxa"/>
              <w:left w:w="108" w:type="dxa"/>
              <w:bottom w:w="0" w:type="dxa"/>
              <w:right w:w="108" w:type="dxa"/>
            </w:tcMar>
          </w:tcPr>
          <w:p w14:paraId="4B021CE4" w14:textId="03585585" w:rsidR="003C3C9F" w:rsidRPr="00BA438C" w:rsidRDefault="002B2224" w:rsidP="00FA1591">
            <w:pPr>
              <w:spacing w:before="100" w:beforeAutospacing="1" w:after="100" w:afterAutospacing="1"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w:t>
            </w:r>
          </w:p>
        </w:tc>
      </w:tr>
    </w:tbl>
    <w:p w14:paraId="4EEFED3B" w14:textId="77777777" w:rsidR="009635C2" w:rsidRPr="00BA438C" w:rsidRDefault="009635C2" w:rsidP="00BA438C">
      <w:p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Школьная библиотека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w:t>
      </w:r>
    </w:p>
    <w:p w14:paraId="656CC6C0" w14:textId="77777777" w:rsidR="009635C2" w:rsidRPr="00BA438C" w:rsidRDefault="009635C2"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Основные цели библиотеки:</w:t>
      </w:r>
    </w:p>
    <w:p w14:paraId="1911972F" w14:textId="77777777" w:rsidR="00BA438C"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1.Осуществление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w:t>
      </w:r>
      <w:r w:rsidR="00BA438C" w:rsidRPr="00BA438C">
        <w:rPr>
          <w:rFonts w:ascii="Times New Roman" w:eastAsia="Times New Roman" w:hAnsi="Times New Roman" w:cs="Times New Roman"/>
          <w:sz w:val="26"/>
          <w:szCs w:val="26"/>
        </w:rPr>
        <w:t>, гарантированное государством.</w:t>
      </w:r>
    </w:p>
    <w:p w14:paraId="52E19AF9" w14:textId="77777777" w:rsidR="009635C2"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2. Создание единого информационно-образовательного пространства школы; организация комплексного библиотечно-информационного обслуживания всех категорий пользователей, обеспечение их свободного и безопасного доступа и информации, знаниям, идеям, культурным ценностям в контексте информационного, культурного и языкового разнообразия.</w:t>
      </w:r>
    </w:p>
    <w:p w14:paraId="34032570" w14:textId="77777777" w:rsidR="009635C2"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3. Воспитание гражданского самосознания, помощь в социализации обучающихся, развитии их творческих способностей.</w:t>
      </w:r>
    </w:p>
    <w:p w14:paraId="77C01180" w14:textId="77777777" w:rsidR="009635C2"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4. Организация систематического чтения обучающихся с учетом их культурных и языковых особенностей.</w:t>
      </w:r>
    </w:p>
    <w:p w14:paraId="1E6C5736" w14:textId="77777777" w:rsidR="009635C2"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5. Организация досуга, связанного с чтением и межличностного общения в условиях библиотеки с учетом интересов, потребностей, возрастных психофизических,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w:t>
      </w:r>
    </w:p>
    <w:p w14:paraId="3D5A61E6" w14:textId="77777777" w:rsidR="009635C2" w:rsidRPr="00BA438C" w:rsidRDefault="009635C2" w:rsidP="00BA438C">
      <w:pPr>
        <w:spacing w:after="0"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6. Совершенствование номенклатуры представляемых библиотекой услуг в аспекте культурного и языкового разнообразия на основе внедрения новых информационных технологий, компьютеризации библиотечно-информационных процессов, интеграция в киберпространство; организация комфортной библиотечной среды, воспитания информационной культуры учителей и учащихся.</w:t>
      </w:r>
    </w:p>
    <w:p w14:paraId="4F6A7FA2" w14:textId="77777777" w:rsidR="009635C2" w:rsidRPr="00BA438C" w:rsidRDefault="009635C2" w:rsidP="00BA438C">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r w:rsidRPr="00BA438C">
        <w:rPr>
          <w:rFonts w:ascii="Times New Roman" w:eastAsia="Times New Roman" w:hAnsi="Times New Roman" w:cs="Times New Roman"/>
          <w:b/>
          <w:bCs/>
          <w:sz w:val="26"/>
          <w:szCs w:val="26"/>
        </w:rPr>
        <w:t>Задачи библиотеки:</w:t>
      </w:r>
    </w:p>
    <w:p w14:paraId="43AF43D7" w14:textId="77777777" w:rsidR="009635C2" w:rsidRPr="00BA438C" w:rsidRDefault="009635C2" w:rsidP="00FA1591">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Обеспечение учебно-воспитательного процесса и самообразования путём библиотечного и информационно-библиографического обслуживания учащихся и педагогов. Оказание помощи в деятельности учителей и учащихся в образовательных проектах.</w:t>
      </w:r>
    </w:p>
    <w:p w14:paraId="35CA6EB7" w14:textId="77777777" w:rsidR="009635C2" w:rsidRPr="00BA438C" w:rsidRDefault="009635C2" w:rsidP="00FA1591">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Формирование у читателей навыков независимого библиотечного пользователя: обучение пользованию книгой и другими носителями информации, поиску, отбору и критической оценке информации.</w:t>
      </w:r>
    </w:p>
    <w:p w14:paraId="320633A1" w14:textId="77777777" w:rsidR="009635C2" w:rsidRPr="00BA438C" w:rsidRDefault="009635C2" w:rsidP="00FA1591">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Совершенствование традиционных и освоение новых библиотечных технологий. Обеспечение возможности наиболее полного и быстрого доступа к документам. Оказание методической консультационной помощи педагогам, родителям, учащимся в получении информации.</w:t>
      </w:r>
    </w:p>
    <w:p w14:paraId="32F77677" w14:textId="77777777" w:rsidR="009635C2" w:rsidRPr="00BA438C" w:rsidRDefault="009635C2" w:rsidP="00FA1591">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Сбор, накопление и обработка информации и доведение её до пользователя. Проведение внеклассной работы на базе источников информации, имеющихся в библиотеке.</w:t>
      </w:r>
    </w:p>
    <w:p w14:paraId="5A8877F0" w14:textId="77777777" w:rsidR="009635C2" w:rsidRPr="00BA438C" w:rsidRDefault="009635C2" w:rsidP="00FA1591">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Развитие содержательного общения между пользователями, воспитание культуры общения.</w:t>
      </w:r>
    </w:p>
    <w:p w14:paraId="406E21AE" w14:textId="77777777" w:rsidR="009635C2" w:rsidRPr="00BA438C" w:rsidRDefault="009635C2"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 Основные функции библиотеки:</w:t>
      </w:r>
    </w:p>
    <w:p w14:paraId="5C0EF4D7" w14:textId="77777777" w:rsidR="009635C2" w:rsidRPr="00BA438C" w:rsidRDefault="009635C2"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1. Аккумулирующая – библиотека формирует, накапливает, систематизирует и хранит библиотечно-информационные ресурсы.</w:t>
      </w:r>
      <w:r w:rsidRPr="00BA438C">
        <w:rPr>
          <w:rFonts w:ascii="Times New Roman" w:eastAsia="Times New Roman" w:hAnsi="Times New Roman" w:cs="Times New Roman"/>
          <w:sz w:val="26"/>
          <w:szCs w:val="26"/>
        </w:rPr>
        <w:br/>
        <w:t>2. Сервисная – библиотека предоставляет информацию об имеющихся библиотечно-информационных ресурсах, организует поиск и выдачу библиотечно-информационных ресурсов, обеспечивает доступ к удаленным источникам информации.</w:t>
      </w:r>
      <w:r w:rsidRPr="00BA438C">
        <w:rPr>
          <w:rFonts w:ascii="Times New Roman" w:eastAsia="Times New Roman" w:hAnsi="Times New Roman" w:cs="Times New Roman"/>
          <w:sz w:val="26"/>
          <w:szCs w:val="26"/>
        </w:rPr>
        <w:br/>
        <w:t>3. Методическая – библиотека разрабатывает учебные и методические материалы по основам информационной культуры пользователей, алгоритмы и технологии поиска информации.</w:t>
      </w:r>
      <w:r w:rsidRPr="00BA438C">
        <w:rPr>
          <w:rFonts w:ascii="Times New Roman" w:eastAsia="Times New Roman" w:hAnsi="Times New Roman" w:cs="Times New Roman"/>
          <w:sz w:val="26"/>
          <w:szCs w:val="26"/>
        </w:rPr>
        <w:br/>
        <w:t>4. Учебная – библиотека организует подготовку по основам информационной культуры для различных категорий пользователей.</w:t>
      </w:r>
      <w:r w:rsidRPr="00BA438C">
        <w:rPr>
          <w:rFonts w:ascii="Times New Roman" w:eastAsia="Times New Roman" w:hAnsi="Times New Roman" w:cs="Times New Roman"/>
          <w:sz w:val="26"/>
          <w:szCs w:val="26"/>
        </w:rPr>
        <w:br/>
        <w:t>5. Воспитательная  – библиотека способствует развитию чувства патриотизма по отношению к государству, своему краю и школе.</w:t>
      </w:r>
      <w:r w:rsidRPr="00BA438C">
        <w:rPr>
          <w:rFonts w:ascii="Times New Roman" w:eastAsia="Times New Roman" w:hAnsi="Times New Roman" w:cs="Times New Roman"/>
          <w:sz w:val="26"/>
          <w:szCs w:val="26"/>
        </w:rPr>
        <w:br/>
        <w:t>6. Социальная – библиотека содействует развитию способности пользователей к самообразованию и адаптации в современном информационном обществе.</w:t>
      </w:r>
      <w:r w:rsidRPr="00BA438C">
        <w:rPr>
          <w:rFonts w:ascii="Times New Roman" w:eastAsia="Times New Roman" w:hAnsi="Times New Roman" w:cs="Times New Roman"/>
          <w:sz w:val="26"/>
          <w:szCs w:val="26"/>
        </w:rPr>
        <w:br/>
        <w:t>7. Просветительская библиотека приобщает учащихся к сокровищам мировой и отечественной культуры.</w:t>
      </w:r>
      <w:r w:rsidRPr="00BA438C">
        <w:rPr>
          <w:rFonts w:ascii="Times New Roman" w:eastAsia="Times New Roman" w:hAnsi="Times New Roman" w:cs="Times New Roman"/>
          <w:sz w:val="26"/>
          <w:szCs w:val="26"/>
        </w:rPr>
        <w:br/>
        <w:t>8. Координирующая – библиотека согласовывает свою деятельность со всеми подразделениями школы, другими библиотеками, медиатеками для более полного удовлетворения потребностей пользователей в документах и информации.</w:t>
      </w:r>
    </w:p>
    <w:p w14:paraId="44D3B3C6" w14:textId="77777777" w:rsidR="009635C2" w:rsidRPr="00BA438C" w:rsidRDefault="009635C2" w:rsidP="00BA438C">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I. Формирование фонда библиотеки</w:t>
      </w:r>
    </w:p>
    <w:tbl>
      <w:tblPr>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045"/>
        <w:gridCol w:w="2167"/>
      </w:tblGrid>
      <w:tr w:rsidR="00FA1591" w:rsidRPr="00BA438C" w14:paraId="0345C373" w14:textId="77777777" w:rsidTr="00BA438C">
        <w:tc>
          <w:tcPr>
            <w:tcW w:w="7045" w:type="dxa"/>
            <w:hideMark/>
          </w:tcPr>
          <w:p w14:paraId="08A47A57"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Содержание работы</w:t>
            </w:r>
          </w:p>
        </w:tc>
        <w:tc>
          <w:tcPr>
            <w:tcW w:w="2167" w:type="dxa"/>
            <w:vMerge w:val="restart"/>
            <w:hideMark/>
          </w:tcPr>
          <w:p w14:paraId="28F6130E"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Срок исполнения</w:t>
            </w:r>
          </w:p>
        </w:tc>
      </w:tr>
      <w:tr w:rsidR="00FA1591" w:rsidRPr="00BA438C" w14:paraId="55B4BF67" w14:textId="77777777" w:rsidTr="00BA438C">
        <w:tc>
          <w:tcPr>
            <w:tcW w:w="7045" w:type="dxa"/>
            <w:hideMark/>
          </w:tcPr>
          <w:p w14:paraId="2667D192"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 Работа с фондом учебной литературы</w:t>
            </w:r>
          </w:p>
        </w:tc>
        <w:tc>
          <w:tcPr>
            <w:tcW w:w="2167" w:type="dxa"/>
            <w:vMerge/>
            <w:hideMark/>
          </w:tcPr>
          <w:p w14:paraId="77DF89C2"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183B2267" w14:textId="77777777" w:rsidTr="00BA438C">
        <w:tc>
          <w:tcPr>
            <w:tcW w:w="7045" w:type="dxa"/>
            <w:hideMark/>
          </w:tcPr>
          <w:p w14:paraId="121FA9DD" w14:textId="77777777" w:rsidR="00FA1591" w:rsidRPr="00BA438C" w:rsidRDefault="00FA1591" w:rsidP="00083A73">
            <w:pPr>
              <w:spacing w:before="100" w:beforeAutospacing="1" w:after="24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Подведение итогов движения фонда. Диагностика обеспеченности учащихся учебниками и учебными пособиями на </w:t>
            </w:r>
            <w:r w:rsidR="00E63BAC">
              <w:rPr>
                <w:rFonts w:ascii="Times New Roman" w:eastAsia="Times New Roman" w:hAnsi="Times New Roman" w:cs="Times New Roman"/>
                <w:sz w:val="26"/>
                <w:szCs w:val="26"/>
              </w:rPr>
              <w:t xml:space="preserve">2023 – 2024 </w:t>
            </w:r>
            <w:r w:rsidRPr="00BA438C">
              <w:rPr>
                <w:rFonts w:ascii="Times New Roman" w:eastAsia="Times New Roman" w:hAnsi="Times New Roman" w:cs="Times New Roman"/>
                <w:sz w:val="26"/>
                <w:szCs w:val="26"/>
              </w:rPr>
              <w:t>учебный год.</w:t>
            </w:r>
          </w:p>
        </w:tc>
        <w:tc>
          <w:tcPr>
            <w:tcW w:w="2167" w:type="dxa"/>
            <w:hideMark/>
          </w:tcPr>
          <w:p w14:paraId="63C435C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Сентябрь-октябрь</w:t>
            </w:r>
          </w:p>
          <w:p w14:paraId="79504A3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609275BF" w14:textId="77777777" w:rsidTr="00BA438C">
        <w:tc>
          <w:tcPr>
            <w:tcW w:w="7045" w:type="dxa"/>
            <w:hideMark/>
          </w:tcPr>
          <w:p w14:paraId="2FA392C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Приём и выдача учебников учащимся. Обеспечить выдачу учебников в полном объёме согласно учебным программам.</w:t>
            </w:r>
          </w:p>
        </w:tc>
        <w:tc>
          <w:tcPr>
            <w:tcW w:w="2167" w:type="dxa"/>
            <w:hideMark/>
          </w:tcPr>
          <w:p w14:paraId="3142891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Май-июнь</w:t>
            </w:r>
            <w:r w:rsidRPr="00BA438C">
              <w:rPr>
                <w:rFonts w:ascii="Times New Roman" w:eastAsia="Times New Roman" w:hAnsi="Times New Roman" w:cs="Times New Roman"/>
                <w:sz w:val="26"/>
                <w:szCs w:val="26"/>
              </w:rPr>
              <w:br/>
              <w:t>Август-сентябрь</w:t>
            </w:r>
          </w:p>
        </w:tc>
      </w:tr>
      <w:tr w:rsidR="00FA1591" w:rsidRPr="00BA438C" w14:paraId="4145506F" w14:textId="77777777" w:rsidTr="00BA438C">
        <w:trPr>
          <w:trHeight w:val="698"/>
        </w:trPr>
        <w:tc>
          <w:tcPr>
            <w:tcW w:w="7045" w:type="dxa"/>
            <w:hideMark/>
          </w:tcPr>
          <w:p w14:paraId="6DBC0F47"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Составление библиографической модели комплектования фонда учебной литературы:</w:t>
            </w:r>
          </w:p>
          <w:p w14:paraId="62A31066" w14:textId="77777777" w:rsidR="00FA1591" w:rsidRPr="00BA438C" w:rsidRDefault="00FA1591" w:rsidP="00FA1591">
            <w:pPr>
              <w:numPr>
                <w:ilvl w:val="0"/>
                <w:numId w:val="2"/>
              </w:num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Работа с библиографическими изданиями (прайс- листы, тематические планы издательств, перечни учебников и пособий, рекомендованные Министерством образования) </w:t>
            </w:r>
          </w:p>
          <w:p w14:paraId="24B911C4" w14:textId="7EBBC4BB" w:rsidR="00FA1591" w:rsidRPr="00BA438C" w:rsidRDefault="00FA1591" w:rsidP="00FA159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Составление совместно с председателями МО бланка заказа на учебни</w:t>
            </w:r>
            <w:r w:rsidR="00C53662">
              <w:rPr>
                <w:rFonts w:ascii="Times New Roman" w:eastAsia="Times New Roman" w:hAnsi="Times New Roman" w:cs="Times New Roman"/>
                <w:sz w:val="26"/>
                <w:szCs w:val="26"/>
              </w:rPr>
              <w:t xml:space="preserve">ки с учётом их требований на </w:t>
            </w:r>
            <w:r w:rsidR="00CD7E4B">
              <w:rPr>
                <w:rFonts w:ascii="Times New Roman" w:eastAsia="Times New Roman" w:hAnsi="Times New Roman" w:cs="Times New Roman"/>
                <w:sz w:val="26"/>
                <w:szCs w:val="26"/>
              </w:rPr>
              <w:t>2022 - 2023</w:t>
            </w:r>
            <w:r w:rsidR="00083A73" w:rsidRPr="00BA438C">
              <w:rPr>
                <w:rFonts w:ascii="Times New Roman" w:eastAsia="Times New Roman" w:hAnsi="Times New Roman" w:cs="Times New Roman"/>
                <w:sz w:val="26"/>
                <w:szCs w:val="26"/>
              </w:rPr>
              <w:t xml:space="preserve"> учебный год.</w:t>
            </w:r>
            <w:r w:rsidR="00AA3D4B">
              <w:rPr>
                <w:rFonts w:ascii="Times New Roman" w:eastAsia="Times New Roman" w:hAnsi="Times New Roman" w:cs="Times New Roman"/>
                <w:sz w:val="26"/>
                <w:szCs w:val="26"/>
              </w:rPr>
              <w:t xml:space="preserve"> </w:t>
            </w:r>
            <w:r w:rsidRPr="00BA438C">
              <w:rPr>
                <w:rFonts w:ascii="Times New Roman" w:eastAsia="Times New Roman" w:hAnsi="Times New Roman" w:cs="Times New Roman"/>
                <w:sz w:val="26"/>
                <w:szCs w:val="26"/>
              </w:rPr>
              <w:t xml:space="preserve">Формирование общешкольного </w:t>
            </w:r>
            <w:r w:rsidRPr="00BA438C">
              <w:rPr>
                <w:rFonts w:ascii="Times New Roman" w:eastAsia="Times New Roman" w:hAnsi="Times New Roman" w:cs="Times New Roman"/>
                <w:sz w:val="26"/>
                <w:szCs w:val="26"/>
              </w:rPr>
              <w:lastRenderedPageBreak/>
              <w:t xml:space="preserve">бланка заказа на учебники и учебные пособия с учетом замечаний курирующих заместителей директора школы и руководителей методических объединений, а также итогов инвентаризации </w:t>
            </w:r>
          </w:p>
          <w:p w14:paraId="6AEB5794" w14:textId="77777777" w:rsidR="00FA1591" w:rsidRPr="00BA438C" w:rsidRDefault="00FA1591" w:rsidP="00FA159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Согласование и у</w:t>
            </w:r>
            <w:r w:rsidR="00C53662">
              <w:rPr>
                <w:rFonts w:ascii="Times New Roman" w:eastAsia="Times New Roman" w:hAnsi="Times New Roman" w:cs="Times New Roman"/>
                <w:sz w:val="26"/>
                <w:szCs w:val="26"/>
              </w:rPr>
              <w:t xml:space="preserve">тверждение бланка-заказа на </w:t>
            </w:r>
            <w:r w:rsidR="00E63BAC">
              <w:rPr>
                <w:rFonts w:ascii="Times New Roman" w:eastAsia="Times New Roman" w:hAnsi="Times New Roman" w:cs="Times New Roman"/>
                <w:sz w:val="26"/>
                <w:szCs w:val="26"/>
              </w:rPr>
              <w:t>2023</w:t>
            </w:r>
            <w:r w:rsidR="00CD7E4B">
              <w:rPr>
                <w:rFonts w:ascii="Times New Roman" w:eastAsia="Times New Roman" w:hAnsi="Times New Roman" w:cs="Times New Roman"/>
                <w:sz w:val="26"/>
                <w:szCs w:val="26"/>
              </w:rPr>
              <w:t xml:space="preserve"> – 202</w:t>
            </w:r>
            <w:r w:rsidR="00E63BAC">
              <w:rPr>
                <w:rFonts w:ascii="Times New Roman" w:eastAsia="Times New Roman" w:hAnsi="Times New Roman" w:cs="Times New Roman"/>
                <w:sz w:val="26"/>
                <w:szCs w:val="26"/>
              </w:rPr>
              <w:t>4</w:t>
            </w:r>
            <w:r w:rsidR="00CD7E4B">
              <w:rPr>
                <w:rFonts w:ascii="Times New Roman" w:eastAsia="Times New Roman" w:hAnsi="Times New Roman" w:cs="Times New Roman"/>
                <w:sz w:val="26"/>
                <w:szCs w:val="26"/>
              </w:rPr>
              <w:t xml:space="preserve"> </w:t>
            </w:r>
            <w:r w:rsidR="0090261D">
              <w:rPr>
                <w:rFonts w:ascii="Times New Roman" w:eastAsia="Times New Roman" w:hAnsi="Times New Roman" w:cs="Times New Roman"/>
                <w:sz w:val="26"/>
                <w:szCs w:val="26"/>
              </w:rPr>
              <w:t xml:space="preserve"> учебный год а</w:t>
            </w:r>
            <w:r w:rsidRPr="00BA438C">
              <w:rPr>
                <w:rFonts w:ascii="Times New Roman" w:eastAsia="Times New Roman" w:hAnsi="Times New Roman" w:cs="Times New Roman"/>
                <w:sz w:val="26"/>
                <w:szCs w:val="26"/>
              </w:rPr>
              <w:t xml:space="preserve">дминистрацией школы, его передача районному методисту </w:t>
            </w:r>
          </w:p>
          <w:p w14:paraId="618BBEA0" w14:textId="77777777" w:rsidR="00FA1591" w:rsidRPr="00BA438C" w:rsidRDefault="00FA1591" w:rsidP="00FA159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Подготовка перечня учебников, планируемых в новом учебном году, но не заказанных по бланку заказов (внебюджет) </w:t>
            </w:r>
          </w:p>
          <w:p w14:paraId="491CF5B0" w14:textId="77777777" w:rsidR="00FA1591" w:rsidRPr="00BA438C" w:rsidRDefault="00FA1591" w:rsidP="00FA159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Осуществление контроля над выполнением сделанного заказа </w:t>
            </w:r>
          </w:p>
          <w:p w14:paraId="770A3A8C" w14:textId="77777777" w:rsidR="00FA1591" w:rsidRPr="00BA438C" w:rsidRDefault="00FA1591" w:rsidP="00FA1591">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Приём и обработка поступивших учебников: оформление накладных, запись в КСУ, штемпелевание, оформление картотеки. </w:t>
            </w:r>
          </w:p>
        </w:tc>
        <w:tc>
          <w:tcPr>
            <w:tcW w:w="2167" w:type="dxa"/>
            <w:hideMark/>
          </w:tcPr>
          <w:p w14:paraId="5E75165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p>
          <w:p w14:paraId="4CE7608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p>
          <w:p w14:paraId="636EC8B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Ноябрь</w:t>
            </w:r>
          </w:p>
          <w:p w14:paraId="2C183FF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p>
          <w:p w14:paraId="395A0AB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В течение года</w:t>
            </w:r>
          </w:p>
          <w:p w14:paraId="4E5A0C9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В течение года</w:t>
            </w:r>
          </w:p>
          <w:p w14:paraId="6FA1A4D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273EB25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2B4C776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w:t>
            </w:r>
          </w:p>
          <w:p w14:paraId="2F8E061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 Январь </w:t>
            </w:r>
          </w:p>
          <w:p w14:paraId="768D298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В течение года</w:t>
            </w:r>
          </w:p>
          <w:p w14:paraId="207EF33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5475FEC5" w14:textId="77777777" w:rsidTr="00BA438C">
        <w:tc>
          <w:tcPr>
            <w:tcW w:w="7045" w:type="dxa"/>
            <w:hideMark/>
          </w:tcPr>
          <w:p w14:paraId="1B2B88C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Проведение работы по сохранности учебного фонда (рейды по классам с проверкой учебников)</w:t>
            </w:r>
          </w:p>
        </w:tc>
        <w:tc>
          <w:tcPr>
            <w:tcW w:w="2167" w:type="dxa"/>
            <w:hideMark/>
          </w:tcPr>
          <w:p w14:paraId="702B9EB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342DCD19" w14:textId="77777777" w:rsidTr="00BA438C">
        <w:tc>
          <w:tcPr>
            <w:tcW w:w="7045" w:type="dxa"/>
            <w:hideMark/>
          </w:tcPr>
          <w:p w14:paraId="4DBBAF4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Списание учебного фонда с учетом ветхости  и смены учебных программ</w:t>
            </w:r>
          </w:p>
        </w:tc>
        <w:tc>
          <w:tcPr>
            <w:tcW w:w="2167" w:type="dxa"/>
            <w:hideMark/>
          </w:tcPr>
          <w:p w14:paraId="3440C76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Октябрь-март</w:t>
            </w:r>
          </w:p>
        </w:tc>
      </w:tr>
      <w:tr w:rsidR="00FA1591" w:rsidRPr="00BA438C" w14:paraId="4AF6F5F0" w14:textId="77777777" w:rsidTr="00BA438C">
        <w:tc>
          <w:tcPr>
            <w:tcW w:w="7045" w:type="dxa"/>
            <w:hideMark/>
          </w:tcPr>
          <w:p w14:paraId="5C22116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Изучение и анализ использования учебного фонда</w:t>
            </w:r>
          </w:p>
        </w:tc>
        <w:tc>
          <w:tcPr>
            <w:tcW w:w="2167" w:type="dxa"/>
            <w:hideMark/>
          </w:tcPr>
          <w:p w14:paraId="22023D5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4DAC0825" w14:textId="77777777" w:rsidTr="00BA438C">
        <w:tc>
          <w:tcPr>
            <w:tcW w:w="7045" w:type="dxa"/>
            <w:hideMark/>
          </w:tcPr>
          <w:p w14:paraId="7F45C3C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Пополнение и редактирование картотеки учебной литературы</w:t>
            </w:r>
          </w:p>
        </w:tc>
        <w:tc>
          <w:tcPr>
            <w:tcW w:w="2167" w:type="dxa"/>
            <w:hideMark/>
          </w:tcPr>
          <w:p w14:paraId="327500C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4318E143" w14:textId="77777777" w:rsidTr="00BA438C">
        <w:tc>
          <w:tcPr>
            <w:tcW w:w="7045" w:type="dxa"/>
            <w:hideMark/>
          </w:tcPr>
          <w:p w14:paraId="5BC1473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Расстановка новых изданий в фонде. Оформление накладных на учебную литературу и их своевременная передача в бухгалтерию</w:t>
            </w:r>
          </w:p>
        </w:tc>
        <w:tc>
          <w:tcPr>
            <w:tcW w:w="2167" w:type="dxa"/>
            <w:hideMark/>
          </w:tcPr>
          <w:p w14:paraId="20D5BF4E"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2AA6353E" w14:textId="77777777" w:rsidTr="00BA438C">
        <w:tc>
          <w:tcPr>
            <w:tcW w:w="7045" w:type="dxa"/>
            <w:hideMark/>
          </w:tcPr>
          <w:p w14:paraId="2C869D9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Ведение тетради выдачи учебников</w:t>
            </w:r>
          </w:p>
        </w:tc>
        <w:tc>
          <w:tcPr>
            <w:tcW w:w="2167" w:type="dxa"/>
            <w:hideMark/>
          </w:tcPr>
          <w:p w14:paraId="4358399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Май, сентябрь</w:t>
            </w:r>
          </w:p>
        </w:tc>
      </w:tr>
      <w:tr w:rsidR="00FA1591" w:rsidRPr="00BA438C" w14:paraId="1C746915" w14:textId="77777777" w:rsidTr="00BA438C">
        <w:tc>
          <w:tcPr>
            <w:tcW w:w="7045" w:type="dxa"/>
            <w:hideMark/>
          </w:tcPr>
          <w:p w14:paraId="455547C4" w14:textId="77777777" w:rsidR="00FA1591" w:rsidRPr="00BA438C" w:rsidRDefault="00533404" w:rsidP="00CD7E4B">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Составить УМК на </w:t>
            </w:r>
            <w:r w:rsidR="00E63BAC">
              <w:rPr>
                <w:rFonts w:ascii="Times New Roman" w:eastAsia="Times New Roman" w:hAnsi="Times New Roman" w:cs="Times New Roman"/>
                <w:sz w:val="26"/>
                <w:szCs w:val="26"/>
              </w:rPr>
              <w:t>2023</w:t>
            </w:r>
            <w:r w:rsidR="00083A73" w:rsidRPr="00BA438C">
              <w:rPr>
                <w:rFonts w:ascii="Times New Roman" w:eastAsia="Times New Roman" w:hAnsi="Times New Roman" w:cs="Times New Roman"/>
                <w:sz w:val="26"/>
                <w:szCs w:val="26"/>
              </w:rPr>
              <w:t xml:space="preserve"> </w:t>
            </w:r>
            <w:r w:rsidR="00E63BAC">
              <w:rPr>
                <w:rFonts w:ascii="Times New Roman" w:eastAsia="Times New Roman" w:hAnsi="Times New Roman" w:cs="Times New Roman"/>
                <w:sz w:val="26"/>
                <w:szCs w:val="26"/>
              </w:rPr>
              <w:t>– 2024</w:t>
            </w:r>
            <w:r w:rsidR="00CD7E4B">
              <w:rPr>
                <w:rFonts w:ascii="Times New Roman" w:eastAsia="Times New Roman" w:hAnsi="Times New Roman" w:cs="Times New Roman"/>
                <w:sz w:val="26"/>
                <w:szCs w:val="26"/>
              </w:rPr>
              <w:t xml:space="preserve"> </w:t>
            </w:r>
            <w:r w:rsidR="00083A73" w:rsidRPr="00BA438C">
              <w:rPr>
                <w:rFonts w:ascii="Times New Roman" w:eastAsia="Times New Roman" w:hAnsi="Times New Roman" w:cs="Times New Roman"/>
                <w:sz w:val="26"/>
                <w:szCs w:val="26"/>
              </w:rPr>
              <w:t>учебный год.</w:t>
            </w:r>
          </w:p>
        </w:tc>
        <w:tc>
          <w:tcPr>
            <w:tcW w:w="2167" w:type="dxa"/>
            <w:hideMark/>
          </w:tcPr>
          <w:p w14:paraId="73AF058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Июнь</w:t>
            </w:r>
          </w:p>
        </w:tc>
      </w:tr>
      <w:tr w:rsidR="00FA1591" w:rsidRPr="00BA438C" w14:paraId="6CD4AFD6" w14:textId="77777777" w:rsidTr="00BA438C">
        <w:tc>
          <w:tcPr>
            <w:tcW w:w="7045" w:type="dxa"/>
            <w:vAlign w:val="center"/>
            <w:hideMark/>
          </w:tcPr>
          <w:p w14:paraId="38F01E79"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b/>
                <w:sz w:val="26"/>
                <w:szCs w:val="26"/>
              </w:rPr>
            </w:pPr>
            <w:r w:rsidRPr="00BA438C">
              <w:rPr>
                <w:rFonts w:ascii="Times New Roman" w:eastAsia="Times New Roman" w:hAnsi="Times New Roman" w:cs="Times New Roman"/>
                <w:b/>
                <w:bCs/>
                <w:sz w:val="26"/>
                <w:szCs w:val="26"/>
              </w:rPr>
              <w:t>Работа с фондом художественной литературы</w:t>
            </w:r>
          </w:p>
        </w:tc>
        <w:tc>
          <w:tcPr>
            <w:tcW w:w="2167" w:type="dxa"/>
            <w:vAlign w:val="center"/>
            <w:hideMark/>
          </w:tcPr>
          <w:p w14:paraId="6ECDEB9C"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b/>
                <w:sz w:val="26"/>
                <w:szCs w:val="26"/>
              </w:rPr>
            </w:pPr>
            <w:r w:rsidRPr="00BA438C">
              <w:rPr>
                <w:rFonts w:ascii="Times New Roman" w:eastAsia="Times New Roman" w:hAnsi="Times New Roman" w:cs="Times New Roman"/>
                <w:b/>
                <w:sz w:val="26"/>
                <w:szCs w:val="26"/>
              </w:rPr>
              <w:t>Срок исполнения</w:t>
            </w:r>
          </w:p>
        </w:tc>
      </w:tr>
      <w:tr w:rsidR="00FA1591" w:rsidRPr="00BA438C" w14:paraId="7E5A3957" w14:textId="77777777" w:rsidTr="00BA438C">
        <w:tc>
          <w:tcPr>
            <w:tcW w:w="7045" w:type="dxa"/>
            <w:hideMark/>
          </w:tcPr>
          <w:p w14:paraId="366AA1C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Изучение состава фонда и анализ его использования</w:t>
            </w:r>
          </w:p>
        </w:tc>
        <w:tc>
          <w:tcPr>
            <w:tcW w:w="2167" w:type="dxa"/>
            <w:hideMark/>
          </w:tcPr>
          <w:p w14:paraId="33CDEF1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Декабрь</w:t>
            </w:r>
          </w:p>
        </w:tc>
      </w:tr>
      <w:tr w:rsidR="00FA1591" w:rsidRPr="00BA438C" w14:paraId="43911E37" w14:textId="77777777" w:rsidTr="00BA438C">
        <w:tc>
          <w:tcPr>
            <w:tcW w:w="7045" w:type="dxa"/>
            <w:hideMark/>
          </w:tcPr>
          <w:p w14:paraId="6656C5B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Своевременный прием, систематизация, техническая обработка и регистрация новых поступлений </w:t>
            </w:r>
          </w:p>
        </w:tc>
        <w:tc>
          <w:tcPr>
            <w:tcW w:w="2167" w:type="dxa"/>
            <w:hideMark/>
          </w:tcPr>
          <w:p w14:paraId="29EB510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 в течение года</w:t>
            </w:r>
          </w:p>
        </w:tc>
      </w:tr>
      <w:tr w:rsidR="00FA1591" w:rsidRPr="00BA438C" w14:paraId="1ADD8168" w14:textId="77777777" w:rsidTr="00BA438C">
        <w:tc>
          <w:tcPr>
            <w:tcW w:w="7045" w:type="dxa"/>
            <w:hideMark/>
          </w:tcPr>
          <w:p w14:paraId="3140EA3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Учет библиотечного фонда</w:t>
            </w:r>
          </w:p>
        </w:tc>
        <w:tc>
          <w:tcPr>
            <w:tcW w:w="2167" w:type="dxa"/>
            <w:hideMark/>
          </w:tcPr>
          <w:p w14:paraId="226514D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графику инвентаризации</w:t>
            </w:r>
          </w:p>
        </w:tc>
      </w:tr>
      <w:tr w:rsidR="00FA1591" w:rsidRPr="00BA438C" w14:paraId="6F00AEEE" w14:textId="77777777" w:rsidTr="00BA438C">
        <w:trPr>
          <w:trHeight w:val="582"/>
        </w:trPr>
        <w:tc>
          <w:tcPr>
            <w:tcW w:w="7045" w:type="dxa"/>
            <w:hideMark/>
          </w:tcPr>
          <w:p w14:paraId="3EBA2B9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Формирование фонда библиотеки традиционными и нетрадиционными носителями информации</w:t>
            </w:r>
          </w:p>
        </w:tc>
        <w:tc>
          <w:tcPr>
            <w:tcW w:w="2167" w:type="dxa"/>
            <w:hideMark/>
          </w:tcPr>
          <w:p w14:paraId="07269A78" w14:textId="77777777" w:rsidR="00FA1591" w:rsidRPr="00BA438C" w:rsidRDefault="00FA1591" w:rsidP="00FA1591">
            <w:pPr>
              <w:spacing w:before="100" w:beforeAutospacing="1" w:after="24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мере комплектования</w:t>
            </w:r>
          </w:p>
        </w:tc>
      </w:tr>
      <w:tr w:rsidR="00FA1591" w:rsidRPr="00BA438C" w14:paraId="7B054655" w14:textId="77777777" w:rsidTr="00BA438C">
        <w:tc>
          <w:tcPr>
            <w:tcW w:w="7045" w:type="dxa"/>
            <w:hideMark/>
          </w:tcPr>
          <w:p w14:paraId="0843C94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Создание и ведение электронного каталога поступающей литературы</w:t>
            </w:r>
          </w:p>
        </w:tc>
        <w:tc>
          <w:tcPr>
            <w:tcW w:w="2167" w:type="dxa"/>
            <w:hideMark/>
          </w:tcPr>
          <w:p w14:paraId="2B8DD3D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04BDF6D2" w14:textId="77777777" w:rsidTr="00BA438C">
        <w:tc>
          <w:tcPr>
            <w:tcW w:w="7045" w:type="dxa"/>
            <w:hideMark/>
          </w:tcPr>
          <w:p w14:paraId="1468198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Подведение итогов инвентаризации. </w:t>
            </w:r>
            <w:r w:rsidRPr="00BA438C">
              <w:rPr>
                <w:rFonts w:ascii="Times New Roman" w:eastAsia="Times New Roman" w:hAnsi="Times New Roman" w:cs="Times New Roman"/>
                <w:sz w:val="26"/>
                <w:szCs w:val="26"/>
              </w:rPr>
              <w:br/>
              <w:t>Списание недостающих изданий, оформление акта замены-утери. Оформление акта о проверке библиотечного фонда в бухгалтерии.</w:t>
            </w:r>
          </w:p>
        </w:tc>
        <w:tc>
          <w:tcPr>
            <w:tcW w:w="2167" w:type="dxa"/>
            <w:hideMark/>
          </w:tcPr>
          <w:p w14:paraId="78A8F4A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Октябрь-декабрь</w:t>
            </w:r>
          </w:p>
        </w:tc>
      </w:tr>
      <w:tr w:rsidR="00FA1591" w:rsidRPr="00BA438C" w14:paraId="37DCF2B5" w14:textId="77777777" w:rsidTr="00BA438C">
        <w:tc>
          <w:tcPr>
            <w:tcW w:w="7045" w:type="dxa"/>
            <w:hideMark/>
          </w:tcPr>
          <w:p w14:paraId="06B2957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Выдача документов пользователям библиотеки</w:t>
            </w:r>
          </w:p>
        </w:tc>
        <w:tc>
          <w:tcPr>
            <w:tcW w:w="2167" w:type="dxa"/>
            <w:hideMark/>
          </w:tcPr>
          <w:p w14:paraId="0C1C61B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6D8EDAEC" w14:textId="77777777" w:rsidTr="00BA438C">
        <w:tc>
          <w:tcPr>
            <w:tcW w:w="7045" w:type="dxa"/>
            <w:hideMark/>
          </w:tcPr>
          <w:p w14:paraId="3257EC1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Работа с фондом:</w:t>
            </w:r>
          </w:p>
          <w:p w14:paraId="7207E146" w14:textId="77777777" w:rsidR="00FA1591" w:rsidRPr="00BA438C" w:rsidRDefault="00FA1591" w:rsidP="00FA1591">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 xml:space="preserve">оформление фонда (наличие полочных, буквенных разделителей,  разделителей с портретами детских писателей, индексов), эстетика оформления </w:t>
            </w:r>
          </w:p>
          <w:p w14:paraId="335A34DD" w14:textId="77777777" w:rsidR="00FA1591" w:rsidRPr="00BA438C" w:rsidRDefault="00FA1591" w:rsidP="00FA1591">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соблюдение  правильной  расстановки фонда на стеллажах </w:t>
            </w:r>
          </w:p>
          <w:p w14:paraId="26AAD4A2" w14:textId="77777777" w:rsidR="00FA1591" w:rsidRPr="00BA438C" w:rsidRDefault="00FA1591" w:rsidP="00FA1591">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проверка правильности расстановки фонда 1 раз в год </w:t>
            </w:r>
          </w:p>
          <w:p w14:paraId="02AC163C" w14:textId="77777777" w:rsidR="00FA1591" w:rsidRPr="00BA438C" w:rsidRDefault="00FA1591" w:rsidP="00FA1591">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обеспечение свободного доступа пользователей библиотеки к информации </w:t>
            </w:r>
          </w:p>
        </w:tc>
        <w:tc>
          <w:tcPr>
            <w:tcW w:w="2167" w:type="dxa"/>
            <w:hideMark/>
          </w:tcPr>
          <w:p w14:paraId="1EDDA4E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 </w:t>
            </w:r>
          </w:p>
          <w:p w14:paraId="380D33F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Постоянно в течение года</w:t>
            </w:r>
          </w:p>
        </w:tc>
      </w:tr>
      <w:tr w:rsidR="00FA1591" w:rsidRPr="00BA438C" w14:paraId="4A81563C" w14:textId="77777777" w:rsidTr="00BA438C">
        <w:trPr>
          <w:trHeight w:val="602"/>
        </w:trPr>
        <w:tc>
          <w:tcPr>
            <w:tcW w:w="7045" w:type="dxa"/>
            <w:vMerge w:val="restart"/>
            <w:hideMark/>
          </w:tcPr>
          <w:p w14:paraId="1C71944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Работа по сохранности фонда:</w:t>
            </w:r>
          </w:p>
          <w:p w14:paraId="4C52746F"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организация фонда особо ценных изданий и проведение периодических проверок сохранности </w:t>
            </w:r>
          </w:p>
          <w:p w14:paraId="12499DD8"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обеспечение мер по возмещению ущерба, причиненного носителям информации в установленном  порядке </w:t>
            </w:r>
          </w:p>
          <w:p w14:paraId="2D3920F1"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организация работ по мелкому ремонту и переплету изданий с привлечением библиотечного актива и ГПД </w:t>
            </w:r>
          </w:p>
          <w:p w14:paraId="03B17D3E"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составление списков должников 2 раза в год</w:t>
            </w:r>
          </w:p>
          <w:p w14:paraId="4B1E7622"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 обеспечение требуемого режима систематизированного хранения и физической сохранности библиотечного фонда. Раз в месяц проводить  санитарный день </w:t>
            </w:r>
          </w:p>
          <w:p w14:paraId="6AA6E28C" w14:textId="77777777" w:rsidR="00FA1591" w:rsidRPr="00BA438C" w:rsidRDefault="00FA1591" w:rsidP="00FA1591">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систематический  контроль   за  своевременным возвратом в библиотеку выданных изданий </w:t>
            </w:r>
          </w:p>
        </w:tc>
        <w:tc>
          <w:tcPr>
            <w:tcW w:w="2167" w:type="dxa"/>
            <w:vMerge w:val="restart"/>
            <w:hideMark/>
          </w:tcPr>
          <w:p w14:paraId="1F4DF9C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0D74879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 в течение года</w:t>
            </w:r>
          </w:p>
        </w:tc>
      </w:tr>
      <w:tr w:rsidR="00FA1591" w:rsidRPr="00BA438C" w14:paraId="1F9612E0" w14:textId="77777777" w:rsidTr="00BA438C">
        <w:trPr>
          <w:trHeight w:val="509"/>
        </w:trPr>
        <w:tc>
          <w:tcPr>
            <w:tcW w:w="0" w:type="auto"/>
            <w:vMerge/>
            <w:hideMark/>
          </w:tcPr>
          <w:p w14:paraId="5ED61B1B"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hideMark/>
          </w:tcPr>
          <w:p w14:paraId="56DAB672"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1E64C514" w14:textId="77777777" w:rsidTr="00BA438C">
        <w:trPr>
          <w:trHeight w:val="509"/>
        </w:trPr>
        <w:tc>
          <w:tcPr>
            <w:tcW w:w="0" w:type="auto"/>
            <w:vMerge/>
            <w:hideMark/>
          </w:tcPr>
          <w:p w14:paraId="5B5EDE96"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hideMark/>
          </w:tcPr>
          <w:p w14:paraId="618DF7B5"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6A186F2D" w14:textId="77777777" w:rsidTr="00BA438C">
        <w:trPr>
          <w:trHeight w:val="509"/>
        </w:trPr>
        <w:tc>
          <w:tcPr>
            <w:tcW w:w="0" w:type="auto"/>
            <w:vMerge/>
            <w:hideMark/>
          </w:tcPr>
          <w:p w14:paraId="1AE96071"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hideMark/>
          </w:tcPr>
          <w:p w14:paraId="0625902B"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2F314D12" w14:textId="77777777" w:rsidTr="00BA438C">
        <w:trPr>
          <w:trHeight w:val="509"/>
        </w:trPr>
        <w:tc>
          <w:tcPr>
            <w:tcW w:w="0" w:type="auto"/>
            <w:vMerge/>
            <w:hideMark/>
          </w:tcPr>
          <w:p w14:paraId="466DFBF8"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hideMark/>
          </w:tcPr>
          <w:p w14:paraId="04684525"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2DF07B7C" w14:textId="77777777" w:rsidTr="00BA438C">
        <w:trPr>
          <w:trHeight w:val="509"/>
        </w:trPr>
        <w:tc>
          <w:tcPr>
            <w:tcW w:w="0" w:type="auto"/>
            <w:vMerge/>
            <w:hideMark/>
          </w:tcPr>
          <w:p w14:paraId="116680F6"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val="restart"/>
            <w:hideMark/>
          </w:tcPr>
          <w:p w14:paraId="246E138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 в течение года</w:t>
            </w:r>
          </w:p>
        </w:tc>
      </w:tr>
      <w:tr w:rsidR="00FA1591" w:rsidRPr="00BA438C" w14:paraId="5C954053" w14:textId="77777777" w:rsidTr="00BA438C">
        <w:trPr>
          <w:trHeight w:val="509"/>
        </w:trPr>
        <w:tc>
          <w:tcPr>
            <w:tcW w:w="0" w:type="auto"/>
            <w:vMerge/>
            <w:hideMark/>
          </w:tcPr>
          <w:p w14:paraId="7DBE2287"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vMerge/>
            <w:hideMark/>
          </w:tcPr>
          <w:p w14:paraId="023F971F"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262005EF" w14:textId="77777777" w:rsidTr="00BA438C">
        <w:tc>
          <w:tcPr>
            <w:tcW w:w="0" w:type="auto"/>
            <w:vMerge/>
            <w:hideMark/>
          </w:tcPr>
          <w:p w14:paraId="64D1959B"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2167" w:type="dxa"/>
            <w:hideMark/>
          </w:tcPr>
          <w:p w14:paraId="576549E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1 раз в месяц</w:t>
            </w:r>
          </w:p>
          <w:p w14:paraId="63D100A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Декабрь, май</w:t>
            </w:r>
          </w:p>
          <w:p w14:paraId="6412E96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 в течение года</w:t>
            </w:r>
          </w:p>
          <w:p w14:paraId="4491BD8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Постоянно в течение года</w:t>
            </w:r>
          </w:p>
        </w:tc>
      </w:tr>
      <w:tr w:rsidR="00FA1591" w:rsidRPr="00BA438C" w14:paraId="219A5F3A" w14:textId="77777777" w:rsidTr="00BA438C">
        <w:tc>
          <w:tcPr>
            <w:tcW w:w="7045" w:type="dxa"/>
            <w:hideMark/>
          </w:tcPr>
          <w:p w14:paraId="3590764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Списание ветхой художественной литературы и литературы по моральному износу</w:t>
            </w:r>
          </w:p>
        </w:tc>
        <w:tc>
          <w:tcPr>
            <w:tcW w:w="2167" w:type="dxa"/>
            <w:hideMark/>
          </w:tcPr>
          <w:p w14:paraId="021603B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Октябрь-декабрь</w:t>
            </w:r>
          </w:p>
        </w:tc>
      </w:tr>
      <w:tr w:rsidR="00FA1591" w:rsidRPr="00BA438C" w14:paraId="6D2AF06B" w14:textId="77777777" w:rsidTr="00BA438C">
        <w:tc>
          <w:tcPr>
            <w:tcW w:w="7045" w:type="dxa"/>
            <w:hideMark/>
          </w:tcPr>
          <w:p w14:paraId="3A43E75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Обеспечение работы читального зала</w:t>
            </w:r>
          </w:p>
        </w:tc>
        <w:tc>
          <w:tcPr>
            <w:tcW w:w="2167" w:type="dxa"/>
            <w:hideMark/>
          </w:tcPr>
          <w:p w14:paraId="5A0E2EE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331B9F2D" w14:textId="77777777" w:rsidTr="00BA438C">
        <w:tc>
          <w:tcPr>
            <w:tcW w:w="7045" w:type="dxa"/>
            <w:hideMark/>
          </w:tcPr>
          <w:p w14:paraId="23562D2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Организация обслуживания по МБА (получение литературы во временное пользование из других библиотек)</w:t>
            </w:r>
          </w:p>
        </w:tc>
        <w:tc>
          <w:tcPr>
            <w:tcW w:w="2167" w:type="dxa"/>
            <w:hideMark/>
          </w:tcPr>
          <w:p w14:paraId="3C0F542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мере необходимости</w:t>
            </w:r>
          </w:p>
        </w:tc>
      </w:tr>
      <w:tr w:rsidR="00FA1591" w:rsidRPr="00BA438C" w14:paraId="0C7F3179" w14:textId="77777777" w:rsidTr="00BA438C">
        <w:tc>
          <w:tcPr>
            <w:tcW w:w="7045" w:type="dxa"/>
            <w:vAlign w:val="center"/>
            <w:hideMark/>
          </w:tcPr>
          <w:p w14:paraId="45B660BB"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Комплектование фонда периодики</w:t>
            </w:r>
          </w:p>
        </w:tc>
        <w:tc>
          <w:tcPr>
            <w:tcW w:w="2167" w:type="dxa"/>
            <w:vAlign w:val="center"/>
            <w:hideMark/>
          </w:tcPr>
          <w:p w14:paraId="00A9C88B"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p>
        </w:tc>
      </w:tr>
      <w:tr w:rsidR="00FA1591" w:rsidRPr="00BA438C" w14:paraId="6C0E33AA" w14:textId="77777777" w:rsidTr="00BA438C">
        <w:tc>
          <w:tcPr>
            <w:tcW w:w="7045" w:type="dxa"/>
            <w:hideMark/>
          </w:tcPr>
          <w:p w14:paraId="0699B28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Комплектование фонда периодикой в соответствии с образовательной программой школы </w:t>
            </w:r>
            <w:r w:rsidRPr="00BA438C">
              <w:rPr>
                <w:rFonts w:ascii="Times New Roman" w:eastAsia="Times New Roman" w:hAnsi="Times New Roman" w:cs="Times New Roman"/>
                <w:sz w:val="26"/>
                <w:szCs w:val="26"/>
              </w:rPr>
              <w:br/>
              <w:t>Оформле</w:t>
            </w:r>
            <w:r w:rsidR="00533404">
              <w:rPr>
                <w:rFonts w:ascii="Times New Roman" w:eastAsia="Times New Roman" w:hAnsi="Times New Roman" w:cs="Times New Roman"/>
                <w:sz w:val="26"/>
                <w:szCs w:val="26"/>
              </w:rPr>
              <w:t xml:space="preserve">ние </w:t>
            </w:r>
            <w:r w:rsidR="00E63BAC">
              <w:rPr>
                <w:rFonts w:ascii="Times New Roman" w:eastAsia="Times New Roman" w:hAnsi="Times New Roman" w:cs="Times New Roman"/>
                <w:sz w:val="26"/>
                <w:szCs w:val="26"/>
              </w:rPr>
              <w:t xml:space="preserve">подписки на 1 полугодие 2023 </w:t>
            </w:r>
            <w:r w:rsidRPr="00BA438C">
              <w:rPr>
                <w:rFonts w:ascii="Times New Roman" w:eastAsia="Times New Roman" w:hAnsi="Times New Roman" w:cs="Times New Roman"/>
                <w:sz w:val="26"/>
                <w:szCs w:val="26"/>
              </w:rPr>
              <w:t xml:space="preserve">года </w:t>
            </w:r>
            <w:r w:rsidRPr="00BA438C">
              <w:rPr>
                <w:rFonts w:ascii="Times New Roman" w:eastAsia="Times New Roman" w:hAnsi="Times New Roman" w:cs="Times New Roman"/>
                <w:sz w:val="26"/>
                <w:szCs w:val="26"/>
              </w:rPr>
              <w:br/>
              <w:t>Контроль доставки</w:t>
            </w:r>
          </w:p>
        </w:tc>
        <w:tc>
          <w:tcPr>
            <w:tcW w:w="2167" w:type="dxa"/>
            <w:hideMark/>
          </w:tcPr>
          <w:p w14:paraId="51635DB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Ноябрь</w:t>
            </w:r>
          </w:p>
        </w:tc>
      </w:tr>
      <w:tr w:rsidR="00FA1591" w:rsidRPr="00BA438C" w14:paraId="7382F8EB" w14:textId="77777777" w:rsidTr="00BA438C">
        <w:tc>
          <w:tcPr>
            <w:tcW w:w="7045" w:type="dxa"/>
            <w:hideMark/>
          </w:tcPr>
          <w:p w14:paraId="77E0F98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Оформле</w:t>
            </w:r>
            <w:r w:rsidR="00E63BAC">
              <w:rPr>
                <w:rFonts w:ascii="Times New Roman" w:eastAsia="Times New Roman" w:hAnsi="Times New Roman" w:cs="Times New Roman"/>
                <w:sz w:val="26"/>
                <w:szCs w:val="26"/>
              </w:rPr>
              <w:t>ние подписки на 2 полугодие 2024</w:t>
            </w:r>
            <w:r w:rsidRPr="00BA438C">
              <w:rPr>
                <w:rFonts w:ascii="Times New Roman" w:eastAsia="Times New Roman" w:hAnsi="Times New Roman" w:cs="Times New Roman"/>
                <w:sz w:val="26"/>
                <w:szCs w:val="26"/>
              </w:rPr>
              <w:t xml:space="preserve"> года </w:t>
            </w:r>
            <w:r w:rsidRPr="00BA438C">
              <w:rPr>
                <w:rFonts w:ascii="Times New Roman" w:eastAsia="Times New Roman" w:hAnsi="Times New Roman" w:cs="Times New Roman"/>
                <w:sz w:val="26"/>
                <w:szCs w:val="26"/>
              </w:rPr>
              <w:br/>
              <w:t>Контроль доставки</w:t>
            </w:r>
          </w:p>
        </w:tc>
        <w:tc>
          <w:tcPr>
            <w:tcW w:w="2167" w:type="dxa"/>
            <w:hideMark/>
          </w:tcPr>
          <w:p w14:paraId="0CD21BD9"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Апрель-май</w:t>
            </w:r>
          </w:p>
        </w:tc>
      </w:tr>
    </w:tbl>
    <w:p w14:paraId="02944C35" w14:textId="77777777" w:rsidR="009635C2" w:rsidRPr="00BA438C" w:rsidRDefault="009635C2" w:rsidP="00FA1591">
      <w:pPr>
        <w:spacing w:before="100" w:beforeAutospacing="1" w:after="100" w:afterAutospacing="1" w:line="240" w:lineRule="auto"/>
        <w:jc w:val="center"/>
        <w:rPr>
          <w:rFonts w:ascii="Times New Roman" w:eastAsia="Times New Roman" w:hAnsi="Times New Roman" w:cs="Times New Roman"/>
          <w:b/>
          <w:sz w:val="26"/>
          <w:szCs w:val="26"/>
        </w:rPr>
      </w:pPr>
      <w:r w:rsidRPr="00BA438C">
        <w:rPr>
          <w:rFonts w:ascii="Times New Roman" w:eastAsia="Times New Roman" w:hAnsi="Times New Roman" w:cs="Times New Roman"/>
          <w:b/>
          <w:sz w:val="26"/>
          <w:szCs w:val="26"/>
        </w:rPr>
        <w:t xml:space="preserve">II. Справочно-библиографическая работа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9"/>
        <w:gridCol w:w="1576"/>
      </w:tblGrid>
      <w:tr w:rsidR="00FA1591" w:rsidRPr="00BA438C" w14:paraId="03897323" w14:textId="77777777" w:rsidTr="00FA1591">
        <w:tc>
          <w:tcPr>
            <w:tcW w:w="7249" w:type="dxa"/>
            <w:hideMark/>
          </w:tcPr>
          <w:p w14:paraId="0E3C320C"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 </w:t>
            </w:r>
            <w:r w:rsidRPr="00BA438C">
              <w:rPr>
                <w:rFonts w:ascii="Times New Roman" w:eastAsia="Times New Roman" w:hAnsi="Times New Roman" w:cs="Times New Roman"/>
                <w:bCs/>
                <w:sz w:val="26"/>
                <w:szCs w:val="26"/>
              </w:rPr>
              <w:t>Содержание работ</w:t>
            </w:r>
          </w:p>
        </w:tc>
        <w:tc>
          <w:tcPr>
            <w:tcW w:w="1576" w:type="dxa"/>
            <w:hideMark/>
          </w:tcPr>
          <w:p w14:paraId="3658B0F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Срок исполнения</w:t>
            </w:r>
          </w:p>
        </w:tc>
      </w:tr>
      <w:tr w:rsidR="00FA1591" w:rsidRPr="00BA438C" w14:paraId="4B002AB6" w14:textId="77777777" w:rsidTr="00FA1591">
        <w:tc>
          <w:tcPr>
            <w:tcW w:w="7249" w:type="dxa"/>
            <w:hideMark/>
          </w:tcPr>
          <w:p w14:paraId="4B12A7CF" w14:textId="77777777" w:rsidR="00FA1591" w:rsidRPr="00BA438C" w:rsidRDefault="00FA1591" w:rsidP="00FA1591">
            <w:pPr>
              <w:spacing w:after="0" w:line="240" w:lineRule="auto"/>
              <w:rPr>
                <w:rFonts w:ascii="Times New Roman" w:eastAsia="Times New Roman" w:hAnsi="Times New Roman" w:cs="Times New Roman"/>
                <w:sz w:val="26"/>
                <w:szCs w:val="26"/>
              </w:rPr>
            </w:pPr>
          </w:p>
        </w:tc>
        <w:tc>
          <w:tcPr>
            <w:tcW w:w="1576" w:type="dxa"/>
            <w:hideMark/>
          </w:tcPr>
          <w:p w14:paraId="25BC7C7A"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5152C113" w14:textId="77777777" w:rsidTr="00FA1591">
        <w:tc>
          <w:tcPr>
            <w:tcW w:w="7249" w:type="dxa"/>
            <w:hideMark/>
          </w:tcPr>
          <w:p w14:paraId="6073728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Вести тетрадь учёта библиографических справок</w:t>
            </w:r>
          </w:p>
        </w:tc>
        <w:tc>
          <w:tcPr>
            <w:tcW w:w="1576" w:type="dxa"/>
            <w:hideMark/>
          </w:tcPr>
          <w:p w14:paraId="47FD091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2DEB5325" w14:textId="77777777" w:rsidTr="00FA1591">
        <w:tc>
          <w:tcPr>
            <w:tcW w:w="7249" w:type="dxa"/>
            <w:hideMark/>
          </w:tcPr>
          <w:p w14:paraId="6EC5CA3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Создание и ведение электронного каталога нетрадиционных  носителей информации</w:t>
            </w:r>
          </w:p>
        </w:tc>
        <w:tc>
          <w:tcPr>
            <w:tcW w:w="1576" w:type="dxa"/>
            <w:hideMark/>
          </w:tcPr>
          <w:p w14:paraId="34EAC74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Октябрь-декабрь</w:t>
            </w:r>
          </w:p>
        </w:tc>
      </w:tr>
      <w:tr w:rsidR="00FA1591" w:rsidRPr="00BA438C" w14:paraId="32A178D4" w14:textId="77777777" w:rsidTr="00FA1591">
        <w:tc>
          <w:tcPr>
            <w:tcW w:w="7249" w:type="dxa"/>
            <w:hideMark/>
          </w:tcPr>
          <w:p w14:paraId="37E18B4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Проведение библиотечно-библиографических занятий  для учащихся начальной и средней школы с применением новых информационных технологий</w:t>
            </w:r>
          </w:p>
        </w:tc>
        <w:tc>
          <w:tcPr>
            <w:tcW w:w="1576" w:type="dxa"/>
            <w:hideMark/>
          </w:tcPr>
          <w:p w14:paraId="62AA198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2FEE4E07" w14:textId="77777777" w:rsidTr="00FA1591">
        <w:tc>
          <w:tcPr>
            <w:tcW w:w="7249" w:type="dxa"/>
            <w:hideMark/>
          </w:tcPr>
          <w:p w14:paraId="77A5265E"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Составлять рекомендательные списки литературы, планы чтения  по заявкам учителей и обучающихся к классным часам, юбилейным детям и праздникам.</w:t>
            </w:r>
          </w:p>
        </w:tc>
        <w:tc>
          <w:tcPr>
            <w:tcW w:w="1576" w:type="dxa"/>
            <w:hideMark/>
          </w:tcPr>
          <w:p w14:paraId="15BDDDA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заявкам</w:t>
            </w:r>
          </w:p>
        </w:tc>
      </w:tr>
      <w:tr w:rsidR="00FA1591" w:rsidRPr="00BA438C" w14:paraId="2829B2BE" w14:textId="77777777" w:rsidTr="00FA1591">
        <w:trPr>
          <w:trHeight w:val="1362"/>
        </w:trPr>
        <w:tc>
          <w:tcPr>
            <w:tcW w:w="7249" w:type="dxa"/>
            <w:hideMark/>
          </w:tcPr>
          <w:p w14:paraId="6434390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Выполнение тематических, фактических и информационных справок. Консультации у каталога и картотек. Формирование навыков независимого библиотечного пользователя как одного из условий саморазвития личности.                                                                                       </w:t>
            </w:r>
          </w:p>
        </w:tc>
        <w:tc>
          <w:tcPr>
            <w:tcW w:w="1576" w:type="dxa"/>
            <w:hideMark/>
          </w:tcPr>
          <w:p w14:paraId="427BF31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bl>
    <w:p w14:paraId="62BAE063" w14:textId="77777777" w:rsidR="009635C2" w:rsidRPr="00BA438C" w:rsidRDefault="009635C2"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I</w:t>
      </w:r>
      <w:r w:rsidRPr="00BA438C">
        <w:rPr>
          <w:rFonts w:ascii="Times New Roman" w:eastAsia="Times New Roman" w:hAnsi="Times New Roman" w:cs="Times New Roman"/>
          <w:b/>
          <w:bCs/>
          <w:sz w:val="26"/>
          <w:szCs w:val="26"/>
          <w:lang w:val="en-US"/>
        </w:rPr>
        <w:t>II</w:t>
      </w:r>
      <w:r w:rsidRPr="00BA438C">
        <w:rPr>
          <w:rFonts w:ascii="Times New Roman" w:eastAsia="Times New Roman" w:hAnsi="Times New Roman" w:cs="Times New Roman"/>
          <w:b/>
          <w:bCs/>
          <w:sz w:val="26"/>
          <w:szCs w:val="26"/>
        </w:rPr>
        <w:t>.  Работа с читателями</w:t>
      </w: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6"/>
        <w:gridCol w:w="361"/>
        <w:gridCol w:w="2427"/>
      </w:tblGrid>
      <w:tr w:rsidR="00FA1591" w:rsidRPr="00BA438C" w14:paraId="3A40C6DE" w14:textId="77777777" w:rsidTr="00204D7A">
        <w:tc>
          <w:tcPr>
            <w:tcW w:w="6126" w:type="dxa"/>
            <w:hideMark/>
          </w:tcPr>
          <w:p w14:paraId="363F2D1A"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Содержание работ</w:t>
            </w:r>
          </w:p>
        </w:tc>
        <w:tc>
          <w:tcPr>
            <w:tcW w:w="2788" w:type="dxa"/>
            <w:gridSpan w:val="2"/>
            <w:hideMark/>
          </w:tcPr>
          <w:p w14:paraId="30B210F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Срок исполнения</w:t>
            </w:r>
          </w:p>
        </w:tc>
      </w:tr>
      <w:tr w:rsidR="00FA1591" w:rsidRPr="00BA438C" w14:paraId="058D0F23" w14:textId="77777777" w:rsidTr="00204D7A">
        <w:tc>
          <w:tcPr>
            <w:tcW w:w="6126" w:type="dxa"/>
            <w:hideMark/>
          </w:tcPr>
          <w:p w14:paraId="6219F9E7"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Индивидуальная работа</w:t>
            </w:r>
          </w:p>
        </w:tc>
        <w:tc>
          <w:tcPr>
            <w:tcW w:w="2788" w:type="dxa"/>
            <w:gridSpan w:val="2"/>
            <w:hideMark/>
          </w:tcPr>
          <w:p w14:paraId="1995092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678A7FEE" w14:textId="77777777" w:rsidTr="00204D7A">
        <w:tc>
          <w:tcPr>
            <w:tcW w:w="6126" w:type="dxa"/>
            <w:hideMark/>
          </w:tcPr>
          <w:p w14:paraId="0F8A6FC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Обслуживание читателей на абонементе: учащихся, педагогов, технического персонала, родителей.</w:t>
            </w:r>
          </w:p>
        </w:tc>
        <w:tc>
          <w:tcPr>
            <w:tcW w:w="2788" w:type="dxa"/>
            <w:gridSpan w:val="2"/>
            <w:hideMark/>
          </w:tcPr>
          <w:p w14:paraId="4CEE283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7B6C792C" w14:textId="77777777" w:rsidTr="00204D7A">
        <w:tc>
          <w:tcPr>
            <w:tcW w:w="6126" w:type="dxa"/>
            <w:hideMark/>
          </w:tcPr>
          <w:p w14:paraId="475AAA2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Обслуживание читателей в читальном зале: учителей, учащихся.</w:t>
            </w:r>
          </w:p>
        </w:tc>
        <w:tc>
          <w:tcPr>
            <w:tcW w:w="2788" w:type="dxa"/>
            <w:gridSpan w:val="2"/>
            <w:hideMark/>
          </w:tcPr>
          <w:p w14:paraId="7C3E41B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6FF29B7E" w14:textId="77777777" w:rsidTr="00204D7A">
        <w:tc>
          <w:tcPr>
            <w:tcW w:w="6126" w:type="dxa"/>
            <w:hideMark/>
          </w:tcPr>
          <w:p w14:paraId="0B718FE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Рекомендательные беседы при выдаче книг</w:t>
            </w:r>
          </w:p>
        </w:tc>
        <w:tc>
          <w:tcPr>
            <w:tcW w:w="2788" w:type="dxa"/>
            <w:gridSpan w:val="2"/>
            <w:hideMark/>
          </w:tcPr>
          <w:p w14:paraId="1EA9B78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34D00A51" w14:textId="77777777" w:rsidTr="00204D7A">
        <w:tc>
          <w:tcPr>
            <w:tcW w:w="6126" w:type="dxa"/>
            <w:hideMark/>
          </w:tcPr>
          <w:p w14:paraId="49442EB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Беседы о прочитанном</w:t>
            </w:r>
          </w:p>
        </w:tc>
        <w:tc>
          <w:tcPr>
            <w:tcW w:w="2788" w:type="dxa"/>
            <w:gridSpan w:val="2"/>
            <w:hideMark/>
          </w:tcPr>
          <w:p w14:paraId="57C17C7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1405E4A1" w14:textId="77777777" w:rsidTr="00204D7A">
        <w:tc>
          <w:tcPr>
            <w:tcW w:w="6126" w:type="dxa"/>
            <w:hideMark/>
          </w:tcPr>
          <w:p w14:paraId="2C28844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Рекомендательные и рекламные беседы о новых книгах, энциклопедиях, журналах, поступивших в библиотеку.</w:t>
            </w:r>
          </w:p>
        </w:tc>
        <w:tc>
          <w:tcPr>
            <w:tcW w:w="2788" w:type="dxa"/>
            <w:gridSpan w:val="2"/>
            <w:hideMark/>
          </w:tcPr>
          <w:p w14:paraId="2967F3E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мере поступления</w:t>
            </w:r>
          </w:p>
        </w:tc>
      </w:tr>
      <w:tr w:rsidR="00FA1591" w:rsidRPr="00BA438C" w14:paraId="485740A4" w14:textId="77777777" w:rsidTr="00204D7A">
        <w:tc>
          <w:tcPr>
            <w:tcW w:w="6126" w:type="dxa"/>
            <w:hideMark/>
          </w:tcPr>
          <w:p w14:paraId="4120AEE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Провести  анкетирование учащихся начальной и средней школы по теме «Твои любимые книги»</w:t>
            </w:r>
          </w:p>
        </w:tc>
        <w:tc>
          <w:tcPr>
            <w:tcW w:w="2788" w:type="dxa"/>
            <w:gridSpan w:val="2"/>
            <w:hideMark/>
          </w:tcPr>
          <w:p w14:paraId="1DE3D46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Январь-февраль</w:t>
            </w:r>
          </w:p>
        </w:tc>
      </w:tr>
      <w:tr w:rsidR="00FA1591" w:rsidRPr="00BA438C" w14:paraId="51F926F9" w14:textId="77777777" w:rsidTr="00204D7A">
        <w:tc>
          <w:tcPr>
            <w:tcW w:w="6126" w:type="dxa"/>
            <w:hideMark/>
          </w:tcPr>
          <w:p w14:paraId="56579E4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Изучение и анализ читательских формуляров</w:t>
            </w:r>
          </w:p>
        </w:tc>
        <w:tc>
          <w:tcPr>
            <w:tcW w:w="2788" w:type="dxa"/>
            <w:gridSpan w:val="2"/>
            <w:hideMark/>
          </w:tcPr>
          <w:p w14:paraId="7A600DA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0731B3DB" w14:textId="77777777" w:rsidTr="00204D7A">
        <w:tc>
          <w:tcPr>
            <w:tcW w:w="6126" w:type="dxa"/>
            <w:hideMark/>
          </w:tcPr>
          <w:p w14:paraId="5E58EDCE"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Работа с родительским комитетом школы</w:t>
            </w:r>
          </w:p>
        </w:tc>
        <w:tc>
          <w:tcPr>
            <w:tcW w:w="2788" w:type="dxa"/>
            <w:gridSpan w:val="2"/>
            <w:hideMark/>
          </w:tcPr>
          <w:p w14:paraId="14A7DF6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16EC58A4" w14:textId="77777777" w:rsidTr="00204D7A">
        <w:trPr>
          <w:trHeight w:val="556"/>
        </w:trPr>
        <w:tc>
          <w:tcPr>
            <w:tcW w:w="6126" w:type="dxa"/>
            <w:hideMark/>
          </w:tcPr>
          <w:p w14:paraId="18CD98B3" w14:textId="77777777" w:rsidR="00FA1591" w:rsidRPr="00BA438C" w:rsidRDefault="00FA1591" w:rsidP="00FA1591">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Методическая помощь в проведении родительских собраний. </w:t>
            </w:r>
          </w:p>
          <w:p w14:paraId="2267D116" w14:textId="77777777" w:rsidR="00FA1591" w:rsidRPr="00BA438C" w:rsidRDefault="00FA1591" w:rsidP="00FA1591">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Выступление на родительских собраниях. Пропаганда книг на родительских собраниях. </w:t>
            </w:r>
          </w:p>
          <w:p w14:paraId="03CD0C77" w14:textId="77777777" w:rsidR="00FA1591" w:rsidRPr="00BA438C" w:rsidRDefault="00FA1591" w:rsidP="00FA1591">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Работа с родительским комитетом по комплектованию фонда библиотеки в рамках акции родителей «Подарим библиотеке книжку» </w:t>
            </w:r>
          </w:p>
          <w:p w14:paraId="6C63F20B" w14:textId="77777777" w:rsidR="00FA1591" w:rsidRPr="00BA438C" w:rsidRDefault="00FA1591" w:rsidP="00FA1591">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Провести анкетирование родителей на родительских собраниях по теме «Что и как читают наши дети?» </w:t>
            </w:r>
          </w:p>
        </w:tc>
        <w:tc>
          <w:tcPr>
            <w:tcW w:w="2788" w:type="dxa"/>
            <w:gridSpan w:val="2"/>
            <w:hideMark/>
          </w:tcPr>
          <w:p w14:paraId="51496E68"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091D6087"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плану школы</w:t>
            </w:r>
          </w:p>
          <w:p w14:paraId="470CDF3A"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53DC9926"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50EC21EB"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0DDE096B"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плану школы</w:t>
            </w:r>
          </w:p>
          <w:p w14:paraId="1A1C0792"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405B1A45"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Январь</w:t>
            </w:r>
          </w:p>
          <w:p w14:paraId="020BA5AF"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13DFCB2C"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0B820AFE" w14:textId="77777777" w:rsidR="00FA1591" w:rsidRPr="00BA438C" w:rsidRDefault="00FA1591" w:rsidP="00FA1591">
            <w:pPr>
              <w:spacing w:after="0" w:line="240" w:lineRule="auto"/>
              <w:rPr>
                <w:rFonts w:ascii="Times New Roman" w:eastAsia="Times New Roman" w:hAnsi="Times New Roman" w:cs="Times New Roman"/>
                <w:sz w:val="26"/>
                <w:szCs w:val="26"/>
              </w:rPr>
            </w:pPr>
          </w:p>
        </w:tc>
      </w:tr>
      <w:tr w:rsidR="00FA1591" w:rsidRPr="00BA438C" w14:paraId="145E64DE" w14:textId="77777777" w:rsidTr="00204D7A">
        <w:trPr>
          <w:trHeight w:val="451"/>
        </w:trPr>
        <w:tc>
          <w:tcPr>
            <w:tcW w:w="6126" w:type="dxa"/>
            <w:vAlign w:val="center"/>
            <w:hideMark/>
          </w:tcPr>
          <w:p w14:paraId="04113F0F"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Работа с педагогическим коллективом</w:t>
            </w:r>
          </w:p>
        </w:tc>
        <w:tc>
          <w:tcPr>
            <w:tcW w:w="2788" w:type="dxa"/>
            <w:gridSpan w:val="2"/>
            <w:vAlign w:val="center"/>
            <w:hideMark/>
          </w:tcPr>
          <w:p w14:paraId="24ACCDC3"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p>
        </w:tc>
      </w:tr>
      <w:tr w:rsidR="00FA1591" w:rsidRPr="00BA438C" w14:paraId="35259CF7" w14:textId="77777777" w:rsidTr="00204D7A">
        <w:tc>
          <w:tcPr>
            <w:tcW w:w="6126" w:type="dxa"/>
            <w:hideMark/>
          </w:tcPr>
          <w:p w14:paraId="045066E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Информирование учителей о новой учебной и методической литературе, педагогических журналах </w:t>
            </w:r>
            <w:r w:rsidRPr="00BA438C">
              <w:rPr>
                <w:rFonts w:ascii="Times New Roman" w:eastAsia="Times New Roman" w:hAnsi="Times New Roman" w:cs="Times New Roman"/>
                <w:sz w:val="26"/>
                <w:szCs w:val="26"/>
              </w:rPr>
              <w:lastRenderedPageBreak/>
              <w:t xml:space="preserve">и газетах. </w:t>
            </w:r>
          </w:p>
        </w:tc>
        <w:tc>
          <w:tcPr>
            <w:tcW w:w="2788" w:type="dxa"/>
            <w:gridSpan w:val="2"/>
            <w:hideMark/>
          </w:tcPr>
          <w:p w14:paraId="1B876B2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На педсоветах</w:t>
            </w:r>
          </w:p>
        </w:tc>
      </w:tr>
      <w:tr w:rsidR="00FA1591" w:rsidRPr="00BA438C" w14:paraId="27F53C3B" w14:textId="77777777" w:rsidTr="00204D7A">
        <w:tc>
          <w:tcPr>
            <w:tcW w:w="6126" w:type="dxa"/>
            <w:hideMark/>
          </w:tcPr>
          <w:p w14:paraId="7F03909C"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Консультационно-информационная работа с МО учителей-предметников. </w:t>
            </w:r>
          </w:p>
        </w:tc>
        <w:tc>
          <w:tcPr>
            <w:tcW w:w="2788" w:type="dxa"/>
            <w:gridSpan w:val="2"/>
            <w:hideMark/>
          </w:tcPr>
          <w:p w14:paraId="46CFAB8E"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Апрель</w:t>
            </w:r>
          </w:p>
        </w:tc>
      </w:tr>
      <w:tr w:rsidR="00FA1591" w:rsidRPr="00BA438C" w14:paraId="35721A60" w14:textId="77777777" w:rsidTr="00204D7A">
        <w:tc>
          <w:tcPr>
            <w:tcW w:w="6126" w:type="dxa"/>
            <w:hideMark/>
          </w:tcPr>
          <w:p w14:paraId="06146E8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Оказание методической помощи по планированию учебной и воспитательной работы  </w:t>
            </w:r>
          </w:p>
        </w:tc>
        <w:tc>
          <w:tcPr>
            <w:tcW w:w="2788" w:type="dxa"/>
            <w:gridSpan w:val="2"/>
            <w:hideMark/>
          </w:tcPr>
          <w:p w14:paraId="58E0719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Август</w:t>
            </w:r>
          </w:p>
        </w:tc>
      </w:tr>
      <w:tr w:rsidR="00FA1591" w:rsidRPr="00BA438C" w14:paraId="3F35DA64" w14:textId="77777777" w:rsidTr="00204D7A">
        <w:tc>
          <w:tcPr>
            <w:tcW w:w="6126" w:type="dxa"/>
            <w:hideMark/>
          </w:tcPr>
          <w:p w14:paraId="756AA60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Поиск литературы и периодических изданий по заданной тематике. Подбор материалов к предметным неделям для подготовки школьных газет</w:t>
            </w:r>
          </w:p>
        </w:tc>
        <w:tc>
          <w:tcPr>
            <w:tcW w:w="2788" w:type="dxa"/>
            <w:gridSpan w:val="2"/>
            <w:hideMark/>
          </w:tcPr>
          <w:p w14:paraId="1770032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заявке  МО и педагогов</w:t>
            </w:r>
          </w:p>
        </w:tc>
      </w:tr>
      <w:tr w:rsidR="00FA1591" w:rsidRPr="00BA438C" w14:paraId="591267AE" w14:textId="77777777" w:rsidTr="00204D7A">
        <w:trPr>
          <w:trHeight w:val="438"/>
        </w:trPr>
        <w:tc>
          <w:tcPr>
            <w:tcW w:w="6126" w:type="dxa"/>
            <w:vAlign w:val="center"/>
            <w:hideMark/>
          </w:tcPr>
          <w:p w14:paraId="10080566"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Работа с учащимися</w:t>
            </w:r>
          </w:p>
        </w:tc>
        <w:tc>
          <w:tcPr>
            <w:tcW w:w="2788" w:type="dxa"/>
            <w:gridSpan w:val="2"/>
            <w:vAlign w:val="center"/>
            <w:hideMark/>
          </w:tcPr>
          <w:p w14:paraId="1EC3D015"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p>
        </w:tc>
      </w:tr>
      <w:tr w:rsidR="00FA1591" w:rsidRPr="00BA438C" w14:paraId="1C3D6D47" w14:textId="77777777" w:rsidTr="00204D7A">
        <w:tc>
          <w:tcPr>
            <w:tcW w:w="6126" w:type="dxa"/>
            <w:hideMark/>
          </w:tcPr>
          <w:p w14:paraId="322064F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Обслуживание учащихся согласно расписанию работы библиотеки</w:t>
            </w:r>
          </w:p>
        </w:tc>
        <w:tc>
          <w:tcPr>
            <w:tcW w:w="2788" w:type="dxa"/>
            <w:gridSpan w:val="2"/>
            <w:hideMark/>
          </w:tcPr>
          <w:p w14:paraId="1FCD262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5081F906" w14:textId="77777777" w:rsidTr="00204D7A">
        <w:tc>
          <w:tcPr>
            <w:tcW w:w="6126" w:type="dxa"/>
            <w:hideMark/>
          </w:tcPr>
          <w:p w14:paraId="7B95FEB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Просмотр читательских формуляров с целью выявления задолжников (результаты сообщать классным руководителям)</w:t>
            </w:r>
          </w:p>
        </w:tc>
        <w:tc>
          <w:tcPr>
            <w:tcW w:w="2788" w:type="dxa"/>
            <w:gridSpan w:val="2"/>
            <w:hideMark/>
          </w:tcPr>
          <w:p w14:paraId="445A1FC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1 раз в четверть</w:t>
            </w:r>
          </w:p>
        </w:tc>
      </w:tr>
      <w:tr w:rsidR="00FA1591" w:rsidRPr="00BA438C" w14:paraId="4FE8D207" w14:textId="77777777" w:rsidTr="00204D7A">
        <w:tc>
          <w:tcPr>
            <w:tcW w:w="6126" w:type="dxa"/>
            <w:hideMark/>
          </w:tcPr>
          <w:p w14:paraId="253B2BF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Проводить беседы с вновь записавшимися читателями о культуре чтения книг. Объяснить об ответственности за причинённый ущерб книге или учебнику.</w:t>
            </w:r>
          </w:p>
        </w:tc>
        <w:tc>
          <w:tcPr>
            <w:tcW w:w="2788" w:type="dxa"/>
            <w:gridSpan w:val="2"/>
            <w:hideMark/>
          </w:tcPr>
          <w:p w14:paraId="6A120222"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662C16F4" w14:textId="77777777" w:rsidTr="00204D7A">
        <w:tc>
          <w:tcPr>
            <w:tcW w:w="6126" w:type="dxa"/>
            <w:hideMark/>
          </w:tcPr>
          <w:p w14:paraId="31CE442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Рекомендовать художественную литературу и периодические издания согласно возрастным категориям каждого читателя.</w:t>
            </w:r>
          </w:p>
        </w:tc>
        <w:tc>
          <w:tcPr>
            <w:tcW w:w="2788" w:type="dxa"/>
            <w:gridSpan w:val="2"/>
            <w:hideMark/>
          </w:tcPr>
          <w:p w14:paraId="5119CF2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Постоянно</w:t>
            </w:r>
          </w:p>
        </w:tc>
      </w:tr>
      <w:tr w:rsidR="00FA1591" w:rsidRPr="00BA438C" w14:paraId="52D7B708" w14:textId="77777777" w:rsidTr="00204D7A">
        <w:tc>
          <w:tcPr>
            <w:tcW w:w="6126" w:type="dxa"/>
            <w:hideMark/>
          </w:tcPr>
          <w:p w14:paraId="4479730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Ознакомление школьников с мультимедиа ресурсами, имеющимися в фондах школьных библиотек</w:t>
            </w:r>
          </w:p>
        </w:tc>
        <w:tc>
          <w:tcPr>
            <w:tcW w:w="2788" w:type="dxa"/>
            <w:gridSpan w:val="2"/>
            <w:hideMark/>
          </w:tcPr>
          <w:p w14:paraId="023F562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0CDB54FC" w14:textId="77777777" w:rsidTr="00204D7A">
        <w:tc>
          <w:tcPr>
            <w:tcW w:w="6126" w:type="dxa"/>
            <w:hideMark/>
          </w:tcPr>
          <w:p w14:paraId="38958A9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Провести ежегодный школьный конкурс «Лучший читатель года», «Лучший читающий класс школы» </w:t>
            </w:r>
          </w:p>
        </w:tc>
        <w:tc>
          <w:tcPr>
            <w:tcW w:w="2788" w:type="dxa"/>
            <w:gridSpan w:val="2"/>
            <w:hideMark/>
          </w:tcPr>
          <w:p w14:paraId="5BF2CE2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Октябрь-март</w:t>
            </w:r>
          </w:p>
        </w:tc>
      </w:tr>
      <w:tr w:rsidR="00FA1591" w:rsidRPr="00BA438C" w14:paraId="161283E2" w14:textId="77777777" w:rsidTr="00204D7A">
        <w:trPr>
          <w:trHeight w:val="699"/>
        </w:trPr>
        <w:tc>
          <w:tcPr>
            <w:tcW w:w="6126" w:type="dxa"/>
            <w:hideMark/>
          </w:tcPr>
          <w:p w14:paraId="5557FE78" w14:textId="77777777" w:rsidR="00FA1591" w:rsidRPr="00BA438C" w:rsidRDefault="00C92056" w:rsidP="00FA1591">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Мероприятия по проекту «Читающая школа»</w:t>
            </w:r>
            <w:r w:rsidR="00FA1591" w:rsidRPr="00BA438C">
              <w:rPr>
                <w:rFonts w:ascii="Times New Roman" w:eastAsia="Times New Roman" w:hAnsi="Times New Roman" w:cs="Times New Roman"/>
                <w:b/>
                <w:bCs/>
                <w:sz w:val="26"/>
                <w:szCs w:val="26"/>
              </w:rPr>
              <w:t xml:space="preserve"> </w:t>
            </w:r>
            <w:r w:rsidR="00FA1591" w:rsidRPr="00BA438C">
              <w:rPr>
                <w:rFonts w:ascii="Times New Roman" w:eastAsia="Times New Roman" w:hAnsi="Times New Roman" w:cs="Times New Roman"/>
                <w:sz w:val="26"/>
                <w:szCs w:val="26"/>
              </w:rPr>
              <w:br/>
              <w:t>Темы:</w:t>
            </w:r>
          </w:p>
          <w:p w14:paraId="2BCA20E7"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Организовать экскурсию в школьную библиотеку учащихся 2-х классов на тему «Откуда пришли буквы?» с показом наглядного материала. Знакомство с библиотекой, конкурс литературных загадок. Запись в библиотеку. </w:t>
            </w:r>
          </w:p>
          <w:p w14:paraId="045D198F"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Структура книги: внешнее и внутреннее оформление книги – 2-е классы </w:t>
            </w:r>
          </w:p>
          <w:p w14:paraId="02AA3C0C"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«Говорящие обложки» - самостоятельный  выбор книги в школьной библиотеке. Художники-иллюстраторы детских книг – 2-е и 3-е классы </w:t>
            </w:r>
          </w:p>
          <w:p w14:paraId="57CE5B92"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Первое знакомство с каталогом: шифр, каталожная карточка, отделы каталога и разделители – 3-и классы </w:t>
            </w:r>
          </w:p>
          <w:p w14:paraId="229BC743"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Твои первые энциклопедии, словари, справочники: обзор. Структура справочной </w:t>
            </w:r>
            <w:r w:rsidRPr="00BA438C">
              <w:rPr>
                <w:rFonts w:ascii="Times New Roman" w:eastAsia="Times New Roman" w:hAnsi="Times New Roman" w:cs="Times New Roman"/>
                <w:sz w:val="26"/>
                <w:szCs w:val="26"/>
              </w:rPr>
              <w:lastRenderedPageBreak/>
              <w:t xml:space="preserve">литературы: алфавитное расположение материала, указатели – 3-4 классы </w:t>
            </w:r>
          </w:p>
          <w:p w14:paraId="4D3809F0" w14:textId="77777777" w:rsidR="00FA1591" w:rsidRPr="00BA438C" w:rsidRDefault="00FA1591" w:rsidP="00FA1591">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История книги. Древнейшие библиотеки – 3,4,5 классы. Мультимедийная презентация с викториной. </w:t>
            </w:r>
          </w:p>
        </w:tc>
        <w:tc>
          <w:tcPr>
            <w:tcW w:w="2788" w:type="dxa"/>
            <w:gridSpan w:val="2"/>
            <w:hideMark/>
          </w:tcPr>
          <w:p w14:paraId="79E229A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 </w:t>
            </w:r>
          </w:p>
          <w:p w14:paraId="7464FA54"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60E462B9"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Декабрь </w:t>
            </w:r>
          </w:p>
          <w:p w14:paraId="34AC36F0"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4DC465F6"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028860DE"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44F8D79A"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1973F635"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Январь</w:t>
            </w:r>
          </w:p>
          <w:p w14:paraId="10B90FC5"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269EBB1B"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Ноябрь-декабрь</w:t>
            </w:r>
          </w:p>
          <w:p w14:paraId="327CB9AD"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75EBE488"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75AB2891"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Декабрь</w:t>
            </w:r>
          </w:p>
          <w:p w14:paraId="424049EC"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3760B754"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Март</w:t>
            </w:r>
          </w:p>
          <w:p w14:paraId="1465EE21"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256D2EF3" w14:textId="77777777" w:rsidR="00FA1591" w:rsidRPr="00BA438C" w:rsidRDefault="00FA1591" w:rsidP="00FA1591">
            <w:pPr>
              <w:spacing w:after="0" w:line="240" w:lineRule="auto"/>
              <w:rPr>
                <w:rFonts w:ascii="Times New Roman" w:eastAsia="Times New Roman" w:hAnsi="Times New Roman" w:cs="Times New Roman"/>
                <w:sz w:val="26"/>
                <w:szCs w:val="26"/>
              </w:rPr>
            </w:pPr>
          </w:p>
          <w:p w14:paraId="68AED447"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Март-апрель</w:t>
            </w:r>
          </w:p>
        </w:tc>
      </w:tr>
      <w:tr w:rsidR="00FA1591" w:rsidRPr="00BA438C" w14:paraId="0D47B9DA" w14:textId="77777777" w:rsidTr="00204D7A">
        <w:trPr>
          <w:trHeight w:val="285"/>
        </w:trPr>
        <w:tc>
          <w:tcPr>
            <w:tcW w:w="6126" w:type="dxa"/>
            <w:hideMark/>
          </w:tcPr>
          <w:p w14:paraId="5F5A31A4"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Массовая работа</w:t>
            </w:r>
          </w:p>
        </w:tc>
        <w:tc>
          <w:tcPr>
            <w:tcW w:w="2788" w:type="dxa"/>
            <w:gridSpan w:val="2"/>
            <w:hideMark/>
          </w:tcPr>
          <w:p w14:paraId="222F57C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3A8DD5B3" w14:textId="77777777" w:rsidTr="00204D7A">
        <w:trPr>
          <w:trHeight w:val="415"/>
        </w:trPr>
        <w:tc>
          <w:tcPr>
            <w:tcW w:w="6126" w:type="dxa"/>
          </w:tcPr>
          <w:p w14:paraId="13B18F0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b/>
                <w:bCs/>
                <w:sz w:val="26"/>
                <w:szCs w:val="26"/>
              </w:rPr>
            </w:pPr>
            <w:r w:rsidRPr="00BA438C">
              <w:rPr>
                <w:rFonts w:ascii="Times New Roman" w:eastAsia="Times New Roman" w:hAnsi="Times New Roman" w:cs="Times New Roman"/>
                <w:sz w:val="26"/>
                <w:szCs w:val="26"/>
              </w:rPr>
              <w:t>Выставочная деятельность.</w:t>
            </w:r>
          </w:p>
        </w:tc>
        <w:tc>
          <w:tcPr>
            <w:tcW w:w="2788" w:type="dxa"/>
            <w:gridSpan w:val="2"/>
          </w:tcPr>
          <w:p w14:paraId="1DC8C72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течении года</w:t>
            </w:r>
          </w:p>
        </w:tc>
      </w:tr>
      <w:tr w:rsidR="00FA1591" w:rsidRPr="00BA438C" w14:paraId="0357C71E" w14:textId="77777777" w:rsidTr="00204D7A">
        <w:tc>
          <w:tcPr>
            <w:tcW w:w="6126" w:type="dxa"/>
            <w:hideMark/>
          </w:tcPr>
          <w:p w14:paraId="6E4C1163"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Плановые ежегодные выставки:</w:t>
            </w:r>
          </w:p>
        </w:tc>
        <w:tc>
          <w:tcPr>
            <w:tcW w:w="2788" w:type="dxa"/>
            <w:gridSpan w:val="2"/>
            <w:hideMark/>
          </w:tcPr>
          <w:p w14:paraId="7743E93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7A08C170" w14:textId="77777777" w:rsidTr="00204D7A">
        <w:trPr>
          <w:trHeight w:val="2039"/>
        </w:trPr>
        <w:tc>
          <w:tcPr>
            <w:tcW w:w="6126" w:type="dxa"/>
            <w:hideMark/>
          </w:tcPr>
          <w:p w14:paraId="597E8A69" w14:textId="77777777" w:rsidR="00FA1591" w:rsidRPr="00BA438C" w:rsidRDefault="00FA1591" w:rsidP="00FA1591">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Ежегодная плановая выставка «Читать – это модно!» </w:t>
            </w:r>
          </w:p>
          <w:p w14:paraId="6690C70B" w14:textId="77777777" w:rsidR="00FA1591" w:rsidRPr="00BA438C" w:rsidRDefault="00FA1591" w:rsidP="00FA1591">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Плановая выставка «С Новым годом! с показом  старых ёлочных игрушек. </w:t>
            </w:r>
          </w:p>
          <w:p w14:paraId="5B30D639" w14:textId="77777777" w:rsidR="00FA1591" w:rsidRPr="00BA438C" w:rsidRDefault="00FA1591" w:rsidP="00FA1591">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Организовать в библиотеке выставку, посвященную мировой классике в целях пропаганды классических произведений для подростков (в рамках Программы Чтения)</w:t>
            </w:r>
          </w:p>
        </w:tc>
        <w:tc>
          <w:tcPr>
            <w:tcW w:w="2788" w:type="dxa"/>
            <w:gridSpan w:val="2"/>
            <w:hideMark/>
          </w:tcPr>
          <w:p w14:paraId="7B9731C1"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Декабрь</w:t>
            </w:r>
          </w:p>
          <w:p w14:paraId="725CAC4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Декабрь </w:t>
            </w:r>
          </w:p>
          <w:p w14:paraId="684A00AC" w14:textId="77777777" w:rsidR="00FA1591" w:rsidRPr="00BA438C" w:rsidRDefault="00FA1591" w:rsidP="00FA1591">
            <w:pPr>
              <w:spacing w:before="100" w:beforeAutospacing="1" w:after="24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Январь</w:t>
            </w:r>
          </w:p>
        </w:tc>
      </w:tr>
      <w:tr w:rsidR="00FA1591" w:rsidRPr="00BA438C" w14:paraId="2FC4AED8" w14:textId="77777777" w:rsidTr="00204D7A">
        <w:tc>
          <w:tcPr>
            <w:tcW w:w="6126" w:type="dxa"/>
            <w:hideMark/>
          </w:tcPr>
          <w:p w14:paraId="3CF1E8AA"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Выставки в помощь учебному процессу:</w:t>
            </w:r>
          </w:p>
        </w:tc>
        <w:tc>
          <w:tcPr>
            <w:tcW w:w="2788" w:type="dxa"/>
            <w:gridSpan w:val="2"/>
            <w:hideMark/>
          </w:tcPr>
          <w:p w14:paraId="277788B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09E0E4A0" w14:textId="77777777" w:rsidTr="00204D7A">
        <w:tc>
          <w:tcPr>
            <w:tcW w:w="6126" w:type="dxa"/>
            <w:hideMark/>
          </w:tcPr>
          <w:p w14:paraId="2774708F" w14:textId="77777777" w:rsidR="00FA1591" w:rsidRPr="00BA438C" w:rsidRDefault="00FA1591" w:rsidP="00FA1591">
            <w:pPr>
              <w:numPr>
                <w:ilvl w:val="0"/>
                <w:numId w:val="8"/>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Выставки учебных изданий по предметным неделям  </w:t>
            </w:r>
          </w:p>
        </w:tc>
        <w:tc>
          <w:tcPr>
            <w:tcW w:w="2788" w:type="dxa"/>
            <w:gridSpan w:val="2"/>
            <w:hideMark/>
          </w:tcPr>
          <w:p w14:paraId="390EDA7E"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По предметным неделям.</w:t>
            </w:r>
          </w:p>
        </w:tc>
      </w:tr>
      <w:tr w:rsidR="00FA1591" w:rsidRPr="00BA438C" w14:paraId="69D5EF55" w14:textId="77777777" w:rsidTr="00204D7A">
        <w:tc>
          <w:tcPr>
            <w:tcW w:w="6126" w:type="dxa"/>
            <w:hideMark/>
          </w:tcPr>
          <w:p w14:paraId="13AF813B"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Воспитание здорового образа жизни</w:t>
            </w:r>
          </w:p>
        </w:tc>
        <w:tc>
          <w:tcPr>
            <w:tcW w:w="2788" w:type="dxa"/>
            <w:gridSpan w:val="2"/>
            <w:hideMark/>
          </w:tcPr>
          <w:p w14:paraId="4EFD634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40B0BA0B" w14:textId="77777777" w:rsidTr="00204D7A">
        <w:tc>
          <w:tcPr>
            <w:tcW w:w="6126" w:type="dxa"/>
            <w:hideMark/>
          </w:tcPr>
          <w:p w14:paraId="4F4B8298"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1. Создание папки материалов на тему «Искусство быть здоровым»</w:t>
            </w:r>
          </w:p>
        </w:tc>
        <w:tc>
          <w:tcPr>
            <w:tcW w:w="2788" w:type="dxa"/>
            <w:gridSpan w:val="2"/>
            <w:hideMark/>
          </w:tcPr>
          <w:p w14:paraId="1EDDDE9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tc>
      </w:tr>
      <w:tr w:rsidR="00FA1591" w:rsidRPr="00BA438C" w14:paraId="1F7EB94A" w14:textId="77777777" w:rsidTr="00204D7A">
        <w:tc>
          <w:tcPr>
            <w:tcW w:w="6126" w:type="dxa"/>
            <w:hideMark/>
          </w:tcPr>
          <w:p w14:paraId="56DE0F83"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Нравственное воспитание</w:t>
            </w:r>
          </w:p>
        </w:tc>
        <w:tc>
          <w:tcPr>
            <w:tcW w:w="2788" w:type="dxa"/>
            <w:gridSpan w:val="2"/>
            <w:hideMark/>
          </w:tcPr>
          <w:p w14:paraId="2005F46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1BC2BD59" w14:textId="77777777" w:rsidTr="00204D7A">
        <w:tc>
          <w:tcPr>
            <w:tcW w:w="6126" w:type="dxa"/>
            <w:hideMark/>
          </w:tcPr>
          <w:p w14:paraId="5B970E7E" w14:textId="77777777" w:rsidR="00FA1591" w:rsidRPr="00BA438C" w:rsidRDefault="00FA1591" w:rsidP="00FA1591">
            <w:pPr>
              <w:numPr>
                <w:ilvl w:val="0"/>
                <w:numId w:val="10"/>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Провести в пятых классах  обзор   детских журналов </w:t>
            </w:r>
          </w:p>
          <w:p w14:paraId="4D13E3F8" w14:textId="77777777" w:rsidR="00FA1591" w:rsidRPr="00BA438C" w:rsidRDefault="00FA1591" w:rsidP="00FA1591">
            <w:pPr>
              <w:numPr>
                <w:ilvl w:val="0"/>
                <w:numId w:val="10"/>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Понятие рождественского рассказа. Обзор рождественских рассказов русских, зарубежных и современных писателей </w:t>
            </w:r>
          </w:p>
        </w:tc>
        <w:tc>
          <w:tcPr>
            <w:tcW w:w="2788" w:type="dxa"/>
            <w:gridSpan w:val="2"/>
            <w:hideMark/>
          </w:tcPr>
          <w:p w14:paraId="0F1D860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Март</w:t>
            </w:r>
          </w:p>
          <w:p w14:paraId="7AAB615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Декабрь</w:t>
            </w:r>
          </w:p>
        </w:tc>
      </w:tr>
      <w:tr w:rsidR="00FA1591" w:rsidRPr="00BA438C" w14:paraId="08C56050" w14:textId="77777777" w:rsidTr="00204D7A">
        <w:tc>
          <w:tcPr>
            <w:tcW w:w="6126" w:type="dxa"/>
            <w:hideMark/>
          </w:tcPr>
          <w:p w14:paraId="18E6B85B"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Экологическое воспитание</w:t>
            </w:r>
          </w:p>
        </w:tc>
        <w:tc>
          <w:tcPr>
            <w:tcW w:w="2788" w:type="dxa"/>
            <w:gridSpan w:val="2"/>
            <w:hideMark/>
          </w:tcPr>
          <w:p w14:paraId="663B374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5712B5B2" w14:textId="77777777" w:rsidTr="00204D7A">
        <w:tc>
          <w:tcPr>
            <w:tcW w:w="6126" w:type="dxa"/>
            <w:hideMark/>
          </w:tcPr>
          <w:p w14:paraId="170CA0A7" w14:textId="77777777" w:rsidR="00FA1591" w:rsidRPr="00BA438C" w:rsidRDefault="00FA1591" w:rsidP="00FA1591">
            <w:pPr>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Создание тематической картотеки «Наша планета в экологической опасности» </w:t>
            </w:r>
          </w:p>
          <w:p w14:paraId="5A7BD400" w14:textId="77777777" w:rsidR="00FA1591" w:rsidRPr="00BA438C" w:rsidRDefault="00FA1591" w:rsidP="00FA1591">
            <w:pPr>
              <w:numPr>
                <w:ilvl w:val="0"/>
                <w:numId w:val="11"/>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Провести экологическую игру «Поле чудес» по теме «Цветы» среди учащихся начальной школы </w:t>
            </w:r>
          </w:p>
        </w:tc>
        <w:tc>
          <w:tcPr>
            <w:tcW w:w="2788" w:type="dxa"/>
            <w:gridSpan w:val="2"/>
            <w:hideMark/>
          </w:tcPr>
          <w:p w14:paraId="5B80D9B7"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течение года</w:t>
            </w:r>
          </w:p>
          <w:p w14:paraId="792D39E3"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Март-Апрель</w:t>
            </w:r>
          </w:p>
        </w:tc>
      </w:tr>
      <w:tr w:rsidR="00FA1591" w:rsidRPr="00BA438C" w14:paraId="6449ACF9" w14:textId="77777777" w:rsidTr="00204D7A">
        <w:trPr>
          <w:trHeight w:val="426"/>
        </w:trPr>
        <w:tc>
          <w:tcPr>
            <w:tcW w:w="6126" w:type="dxa"/>
            <w:hideMark/>
          </w:tcPr>
          <w:p w14:paraId="03D14DCD"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Эстетическое воспитание:</w:t>
            </w:r>
          </w:p>
        </w:tc>
        <w:tc>
          <w:tcPr>
            <w:tcW w:w="2788" w:type="dxa"/>
            <w:gridSpan w:val="2"/>
            <w:hideMark/>
          </w:tcPr>
          <w:p w14:paraId="0FA266A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33AAAC6F" w14:textId="77777777" w:rsidTr="00204D7A">
        <w:tc>
          <w:tcPr>
            <w:tcW w:w="6126" w:type="dxa"/>
            <w:hideMark/>
          </w:tcPr>
          <w:p w14:paraId="797DBA26" w14:textId="77777777" w:rsidR="00FA1591" w:rsidRPr="00BA438C" w:rsidRDefault="00FA1591" w:rsidP="00FA1591">
            <w:pPr>
              <w:numPr>
                <w:ilvl w:val="0"/>
                <w:numId w:val="1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Организовать для начальной школы конкурс загадок по сказкам писателей-юбиляров </w:t>
            </w:r>
          </w:p>
          <w:p w14:paraId="675B4102" w14:textId="77777777" w:rsidR="00FA1591" w:rsidRPr="00BA438C" w:rsidRDefault="00FA1591" w:rsidP="00FA1591">
            <w:pPr>
              <w:numPr>
                <w:ilvl w:val="0"/>
                <w:numId w:val="1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Игра для ума «Загадки планеты» (2-4 классы)</w:t>
            </w:r>
          </w:p>
          <w:p w14:paraId="32D9D7A6" w14:textId="77777777" w:rsidR="00FA1591" w:rsidRPr="00BA438C" w:rsidRDefault="00FA1591" w:rsidP="00FA1591">
            <w:pPr>
              <w:numPr>
                <w:ilvl w:val="0"/>
                <w:numId w:val="1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Клуб интеллектуальных игр «Серебряная подкова» «Страна литературных героев» (1-9 классы) </w:t>
            </w:r>
          </w:p>
          <w:p w14:paraId="6A32C0B0" w14:textId="77777777" w:rsidR="00FA1591" w:rsidRPr="00BA438C" w:rsidRDefault="00FA1591" w:rsidP="00FA1591">
            <w:pPr>
              <w:numPr>
                <w:ilvl w:val="0"/>
                <w:numId w:val="12"/>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Неделя детской книги (по отдельному плану)</w:t>
            </w:r>
          </w:p>
        </w:tc>
        <w:tc>
          <w:tcPr>
            <w:tcW w:w="2788" w:type="dxa"/>
            <w:gridSpan w:val="2"/>
            <w:hideMark/>
          </w:tcPr>
          <w:p w14:paraId="3817016C"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lastRenderedPageBreak/>
              <w:t>Февраль-март</w:t>
            </w:r>
          </w:p>
          <w:p w14:paraId="659E4BC6"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04CDC5F9"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Апрель</w:t>
            </w:r>
          </w:p>
          <w:p w14:paraId="6530892B"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Февраль</w:t>
            </w:r>
          </w:p>
          <w:p w14:paraId="120B1ACE"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4F0FFEB1"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Январь</w:t>
            </w:r>
          </w:p>
        </w:tc>
      </w:tr>
      <w:tr w:rsidR="00FA1591" w:rsidRPr="00BA438C" w14:paraId="5F04EB56" w14:textId="77777777" w:rsidTr="00204D7A">
        <w:tc>
          <w:tcPr>
            <w:tcW w:w="6126" w:type="dxa"/>
            <w:hideMark/>
          </w:tcPr>
          <w:p w14:paraId="35A5F9E3"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Патриотическое воспитание:</w:t>
            </w:r>
          </w:p>
        </w:tc>
        <w:tc>
          <w:tcPr>
            <w:tcW w:w="2788" w:type="dxa"/>
            <w:gridSpan w:val="2"/>
            <w:hideMark/>
          </w:tcPr>
          <w:p w14:paraId="3B7051F5"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r w:rsidR="00FA1591" w:rsidRPr="00BA438C" w14:paraId="60588FE9" w14:textId="77777777" w:rsidTr="00204D7A">
        <w:trPr>
          <w:trHeight w:val="2056"/>
        </w:trPr>
        <w:tc>
          <w:tcPr>
            <w:tcW w:w="6126" w:type="dxa"/>
            <w:hideMark/>
          </w:tcPr>
          <w:p w14:paraId="5AC51915" w14:textId="77777777" w:rsidR="00FA1591" w:rsidRPr="00BA438C" w:rsidRDefault="00CD7E4B" w:rsidP="00FA1591">
            <w:pPr>
              <w:numPr>
                <w:ilvl w:val="0"/>
                <w:numId w:val="13"/>
              </w:num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Организовать выставку к 78</w:t>
            </w:r>
            <w:r w:rsidR="00FA1591" w:rsidRPr="00BA438C">
              <w:rPr>
                <w:rFonts w:ascii="Times New Roman" w:eastAsia="Times New Roman" w:hAnsi="Times New Roman" w:cs="Times New Roman"/>
                <w:sz w:val="26"/>
                <w:szCs w:val="26"/>
              </w:rPr>
              <w:t xml:space="preserve">-летию Победы с беседой и конкурсом рисунков учащихся средней школы </w:t>
            </w:r>
          </w:p>
          <w:p w14:paraId="56602879" w14:textId="77777777" w:rsidR="00FA1591" w:rsidRPr="00BA438C" w:rsidRDefault="00FA1591" w:rsidP="00FA1591">
            <w:pPr>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Организовать викторину для 2-4 классов по истории Великой Отечественной войны и провести обзор книг военно-патриотической тематики </w:t>
            </w:r>
          </w:p>
          <w:p w14:paraId="41FD8EBC" w14:textId="77777777" w:rsidR="00FA1591" w:rsidRPr="00BA438C" w:rsidRDefault="00FA1591" w:rsidP="00FA1591">
            <w:pPr>
              <w:numPr>
                <w:ilvl w:val="0"/>
                <w:numId w:val="13"/>
              </w:num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Организация  конкурса чтецов стихов военной тематики </w:t>
            </w:r>
          </w:p>
        </w:tc>
        <w:tc>
          <w:tcPr>
            <w:tcW w:w="2788" w:type="dxa"/>
            <w:gridSpan w:val="2"/>
            <w:hideMark/>
          </w:tcPr>
          <w:p w14:paraId="3759A7E7"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Апрель</w:t>
            </w:r>
          </w:p>
          <w:p w14:paraId="058B0816"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41C1EC30"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Апрель</w:t>
            </w:r>
          </w:p>
          <w:p w14:paraId="478ED01E"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4CD2F134"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p w14:paraId="537C3DB8" w14:textId="77777777" w:rsidR="00FA1591" w:rsidRPr="00BA438C" w:rsidRDefault="00FA1591" w:rsidP="00FA1591">
            <w:pPr>
              <w:spacing w:after="0"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Май</w:t>
            </w:r>
          </w:p>
        </w:tc>
      </w:tr>
      <w:tr w:rsidR="00796CBF" w:rsidRPr="00BA438C" w14:paraId="4F476CB2" w14:textId="77777777" w:rsidTr="00204D7A">
        <w:trPr>
          <w:trHeight w:val="531"/>
        </w:trPr>
        <w:tc>
          <w:tcPr>
            <w:tcW w:w="8914" w:type="dxa"/>
            <w:gridSpan w:val="3"/>
            <w:hideMark/>
          </w:tcPr>
          <w:p w14:paraId="4095D634" w14:textId="77777777" w:rsidR="00796CBF" w:rsidRPr="00BA438C" w:rsidRDefault="00796CBF" w:rsidP="00796CBF">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Цикл мероприятий к знаменательным и памятным датам</w:t>
            </w:r>
            <w:r w:rsidR="00670401">
              <w:rPr>
                <w:rFonts w:ascii="Times New Roman" w:eastAsia="Times New Roman" w:hAnsi="Times New Roman" w:cs="Times New Roman"/>
                <w:b/>
                <w:bCs/>
                <w:sz w:val="26"/>
                <w:szCs w:val="26"/>
              </w:rPr>
              <w:t>.</w:t>
            </w:r>
          </w:p>
        </w:tc>
      </w:tr>
      <w:tr w:rsidR="00FA1591" w:rsidRPr="00BA438C" w14:paraId="027AEC3A" w14:textId="77777777" w:rsidTr="00204D7A">
        <w:tblPrEx>
          <w:tblCellSpacing w:w="0" w:type="dxa"/>
          <w:tblCellMar>
            <w:left w:w="0" w:type="dxa"/>
            <w:right w:w="0" w:type="dxa"/>
          </w:tblCellMar>
        </w:tblPrEx>
        <w:trPr>
          <w:tblCellSpacing w:w="0" w:type="dxa"/>
        </w:trPr>
        <w:tc>
          <w:tcPr>
            <w:tcW w:w="6487" w:type="dxa"/>
            <w:gridSpan w:val="2"/>
          </w:tcPr>
          <w:p w14:paraId="0221C069"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День знаний. Выставка. Помощь в организации мероприятия.       </w:t>
            </w:r>
          </w:p>
        </w:tc>
        <w:tc>
          <w:tcPr>
            <w:tcW w:w="2427" w:type="dxa"/>
          </w:tcPr>
          <w:p w14:paraId="63DF2428" w14:textId="77777777" w:rsidR="00FA1591" w:rsidRPr="00BA438C" w:rsidRDefault="00FA1591" w:rsidP="00FA1591">
            <w:pPr>
              <w:pStyle w:val="style343"/>
              <w:rPr>
                <w:color w:val="auto"/>
                <w:sz w:val="26"/>
                <w:szCs w:val="26"/>
                <w:lang w:val="kk-KZ"/>
              </w:rPr>
            </w:pPr>
            <w:r w:rsidRPr="00BA438C">
              <w:rPr>
                <w:color w:val="auto"/>
                <w:sz w:val="26"/>
                <w:szCs w:val="26"/>
                <w:lang w:val="kk-KZ"/>
              </w:rPr>
              <w:t>Сентябрь</w:t>
            </w:r>
          </w:p>
        </w:tc>
      </w:tr>
      <w:tr w:rsidR="00FA1591" w:rsidRPr="00BA438C" w14:paraId="6963847C" w14:textId="77777777" w:rsidTr="00204D7A">
        <w:tblPrEx>
          <w:tblCellSpacing w:w="0" w:type="dxa"/>
          <w:tblCellMar>
            <w:left w:w="0" w:type="dxa"/>
            <w:right w:w="0" w:type="dxa"/>
          </w:tblCellMar>
        </w:tblPrEx>
        <w:trPr>
          <w:tblCellSpacing w:w="0" w:type="dxa"/>
        </w:trPr>
        <w:tc>
          <w:tcPr>
            <w:tcW w:w="6487" w:type="dxa"/>
            <w:gridSpan w:val="2"/>
          </w:tcPr>
          <w:p w14:paraId="40C52172" w14:textId="04772383" w:rsidR="00FA1591" w:rsidRPr="00BA438C" w:rsidRDefault="00FA1591" w:rsidP="00FA1591">
            <w:pPr>
              <w:pStyle w:val="style343"/>
              <w:rPr>
                <w:color w:val="auto"/>
                <w:sz w:val="26"/>
                <w:szCs w:val="26"/>
                <w:lang w:val="kk-KZ"/>
              </w:rPr>
            </w:pPr>
            <w:r w:rsidRPr="00BA438C">
              <w:rPr>
                <w:color w:val="auto"/>
                <w:sz w:val="26"/>
                <w:szCs w:val="26"/>
                <w:lang w:val="kk-KZ"/>
              </w:rPr>
              <w:t xml:space="preserve">День языков народов РК. </w:t>
            </w:r>
            <w:r w:rsidR="00670401">
              <w:rPr>
                <w:b/>
                <w:i/>
                <w:color w:val="auto"/>
                <w:sz w:val="26"/>
                <w:szCs w:val="26"/>
                <w:u w:val="single"/>
                <w:lang w:val="kk-KZ"/>
              </w:rPr>
              <w:t>Выставка, онлайн беседа,</w:t>
            </w:r>
            <w:r w:rsidRPr="00BA438C">
              <w:rPr>
                <w:b/>
                <w:i/>
                <w:color w:val="auto"/>
                <w:sz w:val="26"/>
                <w:szCs w:val="26"/>
                <w:u w:val="single"/>
                <w:lang w:val="kk-KZ"/>
              </w:rPr>
              <w:t xml:space="preserve"> конкурс</w:t>
            </w:r>
            <w:r w:rsidR="00670401">
              <w:rPr>
                <w:b/>
                <w:i/>
                <w:color w:val="auto"/>
                <w:sz w:val="26"/>
                <w:szCs w:val="26"/>
                <w:u w:val="single"/>
                <w:lang w:val="kk-KZ"/>
              </w:rPr>
              <w:t xml:space="preserve"> рисунков.</w:t>
            </w:r>
          </w:p>
        </w:tc>
        <w:tc>
          <w:tcPr>
            <w:tcW w:w="2427" w:type="dxa"/>
          </w:tcPr>
          <w:p w14:paraId="65A0EAFB" w14:textId="77777777" w:rsidR="00FA1591" w:rsidRPr="00BA438C" w:rsidRDefault="00FA1591" w:rsidP="00FA1591">
            <w:pPr>
              <w:pStyle w:val="style343"/>
              <w:rPr>
                <w:color w:val="auto"/>
                <w:sz w:val="26"/>
                <w:szCs w:val="26"/>
                <w:lang w:val="kk-KZ"/>
              </w:rPr>
            </w:pPr>
            <w:r w:rsidRPr="00BA438C">
              <w:rPr>
                <w:color w:val="auto"/>
                <w:sz w:val="26"/>
                <w:szCs w:val="26"/>
                <w:lang w:val="kk-KZ"/>
              </w:rPr>
              <w:t>Сентябрь</w:t>
            </w:r>
          </w:p>
        </w:tc>
      </w:tr>
      <w:tr w:rsidR="00C35C0F" w:rsidRPr="00BA438C" w14:paraId="1C3937BE" w14:textId="77777777" w:rsidTr="00204D7A">
        <w:tblPrEx>
          <w:tblCellSpacing w:w="0" w:type="dxa"/>
          <w:tblCellMar>
            <w:left w:w="0" w:type="dxa"/>
            <w:right w:w="0" w:type="dxa"/>
          </w:tblCellMar>
        </w:tblPrEx>
        <w:trPr>
          <w:tblCellSpacing w:w="0" w:type="dxa"/>
        </w:trPr>
        <w:tc>
          <w:tcPr>
            <w:tcW w:w="6487" w:type="dxa"/>
            <w:gridSpan w:val="2"/>
          </w:tcPr>
          <w:p w14:paraId="29DE7911" w14:textId="77777777" w:rsidR="00C35C0F" w:rsidRPr="0090261D" w:rsidRDefault="0090261D" w:rsidP="00FA1591">
            <w:pPr>
              <w:pStyle w:val="style343"/>
              <w:rPr>
                <w:color w:val="auto"/>
                <w:sz w:val="26"/>
                <w:szCs w:val="26"/>
                <w:lang w:val="kk-KZ"/>
              </w:rPr>
            </w:pPr>
            <w:r w:rsidRPr="0090261D">
              <w:rPr>
                <w:sz w:val="26"/>
                <w:szCs w:val="26"/>
              </w:rPr>
              <w:t>130 лет со дня рождения Сакена Сейфуллина</w:t>
            </w:r>
            <w:r>
              <w:rPr>
                <w:sz w:val="26"/>
                <w:szCs w:val="26"/>
              </w:rPr>
              <w:t xml:space="preserve">. </w:t>
            </w:r>
            <w:r w:rsidRPr="0090261D">
              <w:rPr>
                <w:b/>
                <w:i/>
                <w:sz w:val="26"/>
                <w:szCs w:val="26"/>
                <w:u w:val="single"/>
              </w:rPr>
              <w:t>Выставка, беседа.</w:t>
            </w:r>
          </w:p>
        </w:tc>
        <w:tc>
          <w:tcPr>
            <w:tcW w:w="2427" w:type="dxa"/>
          </w:tcPr>
          <w:p w14:paraId="56D749DB" w14:textId="77777777" w:rsidR="00C35C0F" w:rsidRPr="00BA438C" w:rsidRDefault="00C35C0F" w:rsidP="00FA1591">
            <w:pPr>
              <w:pStyle w:val="style343"/>
              <w:rPr>
                <w:color w:val="auto"/>
                <w:sz w:val="26"/>
                <w:szCs w:val="26"/>
                <w:lang w:val="kk-KZ"/>
              </w:rPr>
            </w:pPr>
            <w:r>
              <w:rPr>
                <w:color w:val="auto"/>
                <w:sz w:val="26"/>
                <w:szCs w:val="26"/>
                <w:lang w:val="kk-KZ"/>
              </w:rPr>
              <w:t>Сентябрь</w:t>
            </w:r>
          </w:p>
        </w:tc>
      </w:tr>
      <w:tr w:rsidR="00133C2B" w:rsidRPr="00BA438C" w14:paraId="00639178" w14:textId="77777777" w:rsidTr="00204D7A">
        <w:tblPrEx>
          <w:tblCellSpacing w:w="0" w:type="dxa"/>
          <w:tblCellMar>
            <w:left w:w="0" w:type="dxa"/>
            <w:right w:w="0" w:type="dxa"/>
          </w:tblCellMar>
        </w:tblPrEx>
        <w:trPr>
          <w:tblCellSpacing w:w="0" w:type="dxa"/>
        </w:trPr>
        <w:tc>
          <w:tcPr>
            <w:tcW w:w="6487" w:type="dxa"/>
            <w:gridSpan w:val="2"/>
          </w:tcPr>
          <w:p w14:paraId="5A1C3E0D" w14:textId="0D7D190B" w:rsidR="00133C2B" w:rsidRPr="00133C2B" w:rsidRDefault="00CD7E4B" w:rsidP="00FA1591">
            <w:pPr>
              <w:pStyle w:val="style343"/>
              <w:rPr>
                <w:color w:val="auto"/>
                <w:sz w:val="28"/>
                <w:szCs w:val="28"/>
                <w:lang w:val="kk-KZ"/>
              </w:rPr>
            </w:pPr>
            <w:r>
              <w:rPr>
                <w:color w:val="auto"/>
                <w:sz w:val="28"/>
                <w:szCs w:val="28"/>
                <w:lang w:val="kk-KZ"/>
              </w:rPr>
              <w:t>З</w:t>
            </w:r>
            <w:r w:rsidR="00C35C0F">
              <w:rPr>
                <w:color w:val="auto"/>
                <w:sz w:val="28"/>
                <w:szCs w:val="28"/>
                <w:lang w:val="kk-KZ"/>
              </w:rPr>
              <w:t>акрыти</w:t>
            </w:r>
            <w:r w:rsidR="00AA3D4B">
              <w:rPr>
                <w:color w:val="auto"/>
                <w:sz w:val="28"/>
                <w:szCs w:val="28"/>
                <w:lang w:val="kk-KZ"/>
              </w:rPr>
              <w:t>е</w:t>
            </w:r>
            <w:r w:rsidR="00C35C0F">
              <w:rPr>
                <w:color w:val="auto"/>
                <w:sz w:val="28"/>
                <w:szCs w:val="28"/>
                <w:lang w:val="kk-KZ"/>
              </w:rPr>
              <w:t xml:space="preserve"> ядерного полигона в Семип</w:t>
            </w:r>
            <w:r w:rsidR="00AA3D4B">
              <w:rPr>
                <w:color w:val="auto"/>
                <w:sz w:val="28"/>
                <w:szCs w:val="28"/>
                <w:lang w:val="kk-KZ"/>
              </w:rPr>
              <w:t>а</w:t>
            </w:r>
            <w:r w:rsidR="00C35C0F">
              <w:rPr>
                <w:color w:val="auto"/>
                <w:sz w:val="28"/>
                <w:szCs w:val="28"/>
                <w:lang w:val="kk-KZ"/>
              </w:rPr>
              <w:t>латинске.</w:t>
            </w:r>
          </w:p>
        </w:tc>
        <w:tc>
          <w:tcPr>
            <w:tcW w:w="2427" w:type="dxa"/>
          </w:tcPr>
          <w:p w14:paraId="08856440" w14:textId="77777777" w:rsidR="00133C2B" w:rsidRPr="00133C2B" w:rsidRDefault="00CD7E4B" w:rsidP="00FA1591">
            <w:pPr>
              <w:pStyle w:val="style343"/>
              <w:rPr>
                <w:color w:val="auto"/>
                <w:sz w:val="28"/>
                <w:szCs w:val="28"/>
                <w:lang w:val="kk-KZ"/>
              </w:rPr>
            </w:pPr>
            <w:r>
              <w:rPr>
                <w:color w:val="auto"/>
                <w:sz w:val="28"/>
                <w:szCs w:val="28"/>
                <w:lang w:val="kk-KZ"/>
              </w:rPr>
              <w:t>Сентябрь</w:t>
            </w:r>
          </w:p>
        </w:tc>
      </w:tr>
      <w:tr w:rsidR="00FA1591" w:rsidRPr="00BA438C" w14:paraId="6FAB3FB8" w14:textId="77777777" w:rsidTr="00204D7A">
        <w:tblPrEx>
          <w:tblCellSpacing w:w="0" w:type="dxa"/>
          <w:tblCellMar>
            <w:left w:w="0" w:type="dxa"/>
            <w:right w:w="0" w:type="dxa"/>
          </w:tblCellMar>
        </w:tblPrEx>
        <w:trPr>
          <w:tblCellSpacing w:w="0" w:type="dxa"/>
        </w:trPr>
        <w:tc>
          <w:tcPr>
            <w:tcW w:w="6487" w:type="dxa"/>
            <w:gridSpan w:val="2"/>
          </w:tcPr>
          <w:p w14:paraId="06D04E23" w14:textId="77777777" w:rsidR="00FA1591" w:rsidRPr="00BA438C" w:rsidRDefault="00FA1591" w:rsidP="00FA1591">
            <w:pPr>
              <w:pStyle w:val="style343"/>
              <w:rPr>
                <w:color w:val="auto"/>
                <w:sz w:val="26"/>
                <w:szCs w:val="26"/>
                <w:lang w:val="kk-KZ"/>
              </w:rPr>
            </w:pPr>
            <w:r w:rsidRPr="00BA438C">
              <w:rPr>
                <w:color w:val="auto"/>
                <w:sz w:val="26"/>
                <w:szCs w:val="26"/>
                <w:lang w:val="kk-KZ"/>
              </w:rPr>
              <w:t>Акция «Бір ел-бір кітап» .</w:t>
            </w:r>
            <w:r w:rsidR="00670401">
              <w:rPr>
                <w:color w:val="auto"/>
                <w:sz w:val="26"/>
                <w:szCs w:val="26"/>
                <w:lang w:val="kk-KZ"/>
              </w:rPr>
              <w:t xml:space="preserve"> (дистанционно, совместно с сельской библиотекой).</w:t>
            </w:r>
          </w:p>
        </w:tc>
        <w:tc>
          <w:tcPr>
            <w:tcW w:w="2427" w:type="dxa"/>
          </w:tcPr>
          <w:p w14:paraId="00524845" w14:textId="28CEB9ED" w:rsidR="00FA1591" w:rsidRPr="00BA438C" w:rsidRDefault="00FA1591" w:rsidP="00FA1591">
            <w:pPr>
              <w:pStyle w:val="style343"/>
              <w:ind w:hanging="4"/>
              <w:rPr>
                <w:color w:val="auto"/>
                <w:sz w:val="26"/>
                <w:szCs w:val="26"/>
                <w:lang w:val="kk-KZ"/>
              </w:rPr>
            </w:pPr>
            <w:r w:rsidRPr="00BA438C">
              <w:rPr>
                <w:color w:val="auto"/>
                <w:sz w:val="26"/>
                <w:szCs w:val="26"/>
                <w:lang w:val="kk-KZ"/>
              </w:rPr>
              <w:t xml:space="preserve"> В течени</w:t>
            </w:r>
            <w:r w:rsidR="00AA3D4B">
              <w:rPr>
                <w:color w:val="auto"/>
                <w:sz w:val="26"/>
                <w:szCs w:val="26"/>
                <w:lang w:val="kk-KZ"/>
              </w:rPr>
              <w:t>е</w:t>
            </w:r>
            <w:r w:rsidRPr="00BA438C">
              <w:rPr>
                <w:color w:val="auto"/>
                <w:sz w:val="26"/>
                <w:szCs w:val="26"/>
                <w:lang w:val="kk-KZ"/>
              </w:rPr>
              <w:t xml:space="preserve"> года</w:t>
            </w:r>
          </w:p>
        </w:tc>
      </w:tr>
      <w:tr w:rsidR="00C35C0F" w:rsidRPr="00BA438C" w14:paraId="66CB8D00" w14:textId="77777777" w:rsidTr="00204D7A">
        <w:tblPrEx>
          <w:tblCellSpacing w:w="0" w:type="dxa"/>
          <w:tblCellMar>
            <w:left w:w="0" w:type="dxa"/>
            <w:right w:w="0" w:type="dxa"/>
          </w:tblCellMar>
        </w:tblPrEx>
        <w:trPr>
          <w:tblCellSpacing w:w="0" w:type="dxa"/>
        </w:trPr>
        <w:tc>
          <w:tcPr>
            <w:tcW w:w="6487" w:type="dxa"/>
            <w:gridSpan w:val="2"/>
          </w:tcPr>
          <w:p w14:paraId="17B85D6D" w14:textId="77777777" w:rsidR="00C35C0F" w:rsidRPr="00BA438C" w:rsidRDefault="00C35C0F" w:rsidP="00FA1591">
            <w:pPr>
              <w:pStyle w:val="style343"/>
              <w:rPr>
                <w:color w:val="auto"/>
                <w:sz w:val="26"/>
                <w:szCs w:val="26"/>
                <w:lang w:val="kk-KZ"/>
              </w:rPr>
            </w:pPr>
            <w:r>
              <w:rPr>
                <w:color w:val="auto"/>
                <w:sz w:val="26"/>
                <w:szCs w:val="26"/>
                <w:lang w:val="kk-KZ"/>
              </w:rPr>
              <w:t>«Читающая школа». Выставки, конкурсы, презентации, видеоролики.</w:t>
            </w:r>
          </w:p>
        </w:tc>
        <w:tc>
          <w:tcPr>
            <w:tcW w:w="2427" w:type="dxa"/>
          </w:tcPr>
          <w:p w14:paraId="16E4E901" w14:textId="56B7726A" w:rsidR="00C35C0F" w:rsidRPr="00BA438C" w:rsidRDefault="00C35C0F" w:rsidP="00FA1591">
            <w:pPr>
              <w:pStyle w:val="style343"/>
              <w:ind w:hanging="4"/>
              <w:rPr>
                <w:color w:val="auto"/>
                <w:sz w:val="26"/>
                <w:szCs w:val="26"/>
                <w:lang w:val="kk-KZ"/>
              </w:rPr>
            </w:pPr>
            <w:r>
              <w:rPr>
                <w:color w:val="auto"/>
                <w:sz w:val="26"/>
                <w:szCs w:val="26"/>
                <w:lang w:val="kk-KZ"/>
              </w:rPr>
              <w:t>В течени</w:t>
            </w:r>
            <w:r w:rsidR="00AA3D4B">
              <w:rPr>
                <w:color w:val="auto"/>
                <w:sz w:val="26"/>
                <w:szCs w:val="26"/>
                <w:lang w:val="kk-KZ"/>
              </w:rPr>
              <w:t>е</w:t>
            </w:r>
            <w:r>
              <w:rPr>
                <w:color w:val="auto"/>
                <w:sz w:val="26"/>
                <w:szCs w:val="26"/>
                <w:lang w:val="kk-KZ"/>
              </w:rPr>
              <w:t xml:space="preserve"> года</w:t>
            </w:r>
          </w:p>
        </w:tc>
      </w:tr>
      <w:tr w:rsidR="00FA1591" w:rsidRPr="00BA438C" w14:paraId="61CAE41F" w14:textId="77777777" w:rsidTr="00204D7A">
        <w:tblPrEx>
          <w:tblCellSpacing w:w="0" w:type="dxa"/>
          <w:tblCellMar>
            <w:left w:w="0" w:type="dxa"/>
            <w:right w:w="0" w:type="dxa"/>
          </w:tblCellMar>
        </w:tblPrEx>
        <w:trPr>
          <w:tblCellSpacing w:w="0" w:type="dxa"/>
        </w:trPr>
        <w:tc>
          <w:tcPr>
            <w:tcW w:w="6487" w:type="dxa"/>
            <w:gridSpan w:val="2"/>
          </w:tcPr>
          <w:p w14:paraId="29ED1756"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Международный день пожилых людей. </w:t>
            </w:r>
            <w:r w:rsidRPr="00BA438C">
              <w:rPr>
                <w:b/>
                <w:i/>
                <w:color w:val="auto"/>
                <w:sz w:val="26"/>
                <w:szCs w:val="26"/>
                <w:u w:val="single"/>
                <w:lang w:val="kk-KZ"/>
              </w:rPr>
              <w:t>Выставка, беседа</w:t>
            </w:r>
            <w:r w:rsidR="00670401">
              <w:rPr>
                <w:b/>
                <w:i/>
                <w:color w:val="auto"/>
                <w:sz w:val="26"/>
                <w:szCs w:val="26"/>
                <w:u w:val="single"/>
                <w:lang w:val="kk-KZ"/>
              </w:rPr>
              <w:t>, конкурс рисунков.</w:t>
            </w:r>
          </w:p>
        </w:tc>
        <w:tc>
          <w:tcPr>
            <w:tcW w:w="2427" w:type="dxa"/>
          </w:tcPr>
          <w:p w14:paraId="07A50C06" w14:textId="77777777" w:rsidR="00FA1591" w:rsidRPr="00BA438C" w:rsidRDefault="00FA1591" w:rsidP="00FA1591">
            <w:pPr>
              <w:pStyle w:val="style343"/>
              <w:rPr>
                <w:color w:val="auto"/>
                <w:sz w:val="26"/>
                <w:szCs w:val="26"/>
                <w:lang w:val="kk-KZ"/>
              </w:rPr>
            </w:pPr>
            <w:r w:rsidRPr="00BA438C">
              <w:rPr>
                <w:color w:val="auto"/>
                <w:sz w:val="26"/>
                <w:szCs w:val="26"/>
                <w:lang w:val="kk-KZ"/>
              </w:rPr>
              <w:t>Октябрь</w:t>
            </w:r>
          </w:p>
        </w:tc>
      </w:tr>
      <w:tr w:rsidR="00FA1591" w:rsidRPr="00BA438C" w14:paraId="24C5F870" w14:textId="77777777" w:rsidTr="00204D7A">
        <w:tblPrEx>
          <w:tblCellSpacing w:w="0" w:type="dxa"/>
          <w:tblCellMar>
            <w:left w:w="0" w:type="dxa"/>
            <w:right w:w="0" w:type="dxa"/>
          </w:tblCellMar>
        </w:tblPrEx>
        <w:trPr>
          <w:tblCellSpacing w:w="0" w:type="dxa"/>
        </w:trPr>
        <w:tc>
          <w:tcPr>
            <w:tcW w:w="6487" w:type="dxa"/>
            <w:gridSpan w:val="2"/>
          </w:tcPr>
          <w:p w14:paraId="3F9E5DF7"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День учителя.«Ұстазым менің  ұстазым»  </w:t>
            </w:r>
            <w:r w:rsidRPr="00BA438C">
              <w:rPr>
                <w:b/>
                <w:i/>
                <w:color w:val="auto"/>
                <w:sz w:val="26"/>
                <w:szCs w:val="26"/>
                <w:u w:val="single"/>
                <w:lang w:val="kk-KZ"/>
              </w:rPr>
              <w:t>Плакат</w:t>
            </w:r>
            <w:r w:rsidR="00670401">
              <w:rPr>
                <w:b/>
                <w:i/>
                <w:color w:val="auto"/>
                <w:sz w:val="26"/>
                <w:szCs w:val="26"/>
                <w:u w:val="single"/>
                <w:lang w:val="kk-KZ"/>
              </w:rPr>
              <w:t xml:space="preserve">, выставка.                                                                                                                                                                                                                                                                                                                                                                                                                                                                                                                                                                                                                                                                                                                                                                                                                                                                                                                                                                                                               </w:t>
            </w:r>
          </w:p>
        </w:tc>
        <w:tc>
          <w:tcPr>
            <w:tcW w:w="2427" w:type="dxa"/>
          </w:tcPr>
          <w:p w14:paraId="3987AB5E" w14:textId="77777777" w:rsidR="00FA1591" w:rsidRPr="00BA438C" w:rsidRDefault="00FA1591" w:rsidP="00FA1591">
            <w:pPr>
              <w:pStyle w:val="style343"/>
              <w:rPr>
                <w:color w:val="auto"/>
                <w:sz w:val="26"/>
                <w:szCs w:val="26"/>
                <w:lang w:val="kk-KZ"/>
              </w:rPr>
            </w:pPr>
            <w:r w:rsidRPr="00BA438C">
              <w:rPr>
                <w:color w:val="auto"/>
                <w:sz w:val="26"/>
                <w:szCs w:val="26"/>
                <w:lang w:val="kk-KZ"/>
              </w:rPr>
              <w:t>Октябрь</w:t>
            </w:r>
          </w:p>
        </w:tc>
      </w:tr>
      <w:tr w:rsidR="00FA1591" w:rsidRPr="00BA438C" w14:paraId="1F8DE183" w14:textId="77777777" w:rsidTr="00204D7A">
        <w:tblPrEx>
          <w:tblCellSpacing w:w="0" w:type="dxa"/>
          <w:tblCellMar>
            <w:left w:w="0" w:type="dxa"/>
            <w:right w:w="0" w:type="dxa"/>
          </w:tblCellMar>
        </w:tblPrEx>
        <w:trPr>
          <w:tblCellSpacing w:w="0" w:type="dxa"/>
        </w:trPr>
        <w:tc>
          <w:tcPr>
            <w:tcW w:w="6487" w:type="dxa"/>
            <w:gridSpan w:val="2"/>
          </w:tcPr>
          <w:p w14:paraId="59D89882" w14:textId="77777777" w:rsidR="00FA1591" w:rsidRPr="0090261D" w:rsidRDefault="0090261D" w:rsidP="00FA1591">
            <w:pPr>
              <w:pStyle w:val="style343"/>
              <w:rPr>
                <w:color w:val="auto"/>
                <w:sz w:val="26"/>
                <w:szCs w:val="26"/>
                <w:lang w:val="kk-KZ"/>
              </w:rPr>
            </w:pPr>
            <w:r w:rsidRPr="0090261D">
              <w:rPr>
                <w:sz w:val="26"/>
                <w:szCs w:val="26"/>
              </w:rPr>
              <w:t xml:space="preserve">100 лет со дня рождения Кемеля Токаева. </w:t>
            </w:r>
            <w:r w:rsidRPr="0090261D">
              <w:rPr>
                <w:b/>
                <w:i/>
                <w:sz w:val="26"/>
                <w:szCs w:val="26"/>
                <w:u w:val="single"/>
              </w:rPr>
              <w:t>Выставка, презентация.</w:t>
            </w:r>
          </w:p>
        </w:tc>
        <w:tc>
          <w:tcPr>
            <w:tcW w:w="2427" w:type="dxa"/>
          </w:tcPr>
          <w:p w14:paraId="655F996D" w14:textId="4CCA28D0" w:rsidR="00FA1591" w:rsidRPr="00BA438C" w:rsidRDefault="00C746FE" w:rsidP="00FA1591">
            <w:pPr>
              <w:pStyle w:val="style343"/>
              <w:rPr>
                <w:color w:val="auto"/>
                <w:sz w:val="26"/>
                <w:szCs w:val="26"/>
                <w:lang w:val="kk-KZ"/>
              </w:rPr>
            </w:pPr>
            <w:r>
              <w:rPr>
                <w:color w:val="auto"/>
                <w:sz w:val="26"/>
                <w:szCs w:val="26"/>
                <w:lang w:val="kk-KZ"/>
              </w:rPr>
              <w:t>В</w:t>
            </w:r>
            <w:r w:rsidR="00C53662">
              <w:rPr>
                <w:color w:val="auto"/>
                <w:sz w:val="26"/>
                <w:szCs w:val="26"/>
                <w:lang w:val="kk-KZ"/>
              </w:rPr>
              <w:t xml:space="preserve"> течени</w:t>
            </w:r>
            <w:r w:rsidR="00AA3D4B">
              <w:rPr>
                <w:color w:val="auto"/>
                <w:sz w:val="26"/>
                <w:szCs w:val="26"/>
                <w:lang w:val="kk-KZ"/>
              </w:rPr>
              <w:t>е</w:t>
            </w:r>
            <w:r w:rsidR="00C53662">
              <w:rPr>
                <w:color w:val="auto"/>
                <w:sz w:val="26"/>
                <w:szCs w:val="26"/>
                <w:lang w:val="kk-KZ"/>
              </w:rPr>
              <w:t xml:space="preserve"> года.</w:t>
            </w:r>
          </w:p>
        </w:tc>
      </w:tr>
      <w:tr w:rsidR="007C6FA2" w:rsidRPr="00BA438C" w14:paraId="5D632076" w14:textId="77777777" w:rsidTr="00204D7A">
        <w:tblPrEx>
          <w:tblCellSpacing w:w="0" w:type="dxa"/>
          <w:tblCellMar>
            <w:left w:w="0" w:type="dxa"/>
            <w:right w:w="0" w:type="dxa"/>
          </w:tblCellMar>
        </w:tblPrEx>
        <w:trPr>
          <w:tblCellSpacing w:w="0" w:type="dxa"/>
        </w:trPr>
        <w:tc>
          <w:tcPr>
            <w:tcW w:w="6487" w:type="dxa"/>
            <w:gridSpan w:val="2"/>
          </w:tcPr>
          <w:p w14:paraId="21111C2F" w14:textId="77777777" w:rsidR="007C6FA2" w:rsidRDefault="00204D7A" w:rsidP="00CD7E4B">
            <w:pPr>
              <w:pStyle w:val="style343"/>
              <w:rPr>
                <w:sz w:val="26"/>
                <w:szCs w:val="26"/>
              </w:rPr>
            </w:pPr>
            <w:r w:rsidRPr="00204D7A">
              <w:rPr>
                <w:sz w:val="26"/>
                <w:szCs w:val="26"/>
              </w:rPr>
              <w:t>205 лет со дня рождения Ивана Сергеевича Тургенева</w:t>
            </w:r>
            <w:r w:rsidR="007C6FA2">
              <w:rPr>
                <w:sz w:val="26"/>
                <w:szCs w:val="26"/>
              </w:rPr>
              <w:t>.</w:t>
            </w:r>
            <w:r w:rsidR="0080033F" w:rsidRPr="0090261D">
              <w:rPr>
                <w:b/>
                <w:i/>
                <w:sz w:val="26"/>
                <w:szCs w:val="26"/>
                <w:u w:val="single"/>
              </w:rPr>
              <w:t xml:space="preserve"> Видео-презентация.</w:t>
            </w:r>
          </w:p>
        </w:tc>
        <w:tc>
          <w:tcPr>
            <w:tcW w:w="2427" w:type="dxa"/>
          </w:tcPr>
          <w:p w14:paraId="2872F664" w14:textId="77777777" w:rsidR="007C6FA2" w:rsidRDefault="00CD7E4B" w:rsidP="00FA1591">
            <w:pPr>
              <w:pStyle w:val="style343"/>
              <w:rPr>
                <w:color w:val="auto"/>
                <w:sz w:val="26"/>
                <w:szCs w:val="26"/>
                <w:lang w:val="kk-KZ"/>
              </w:rPr>
            </w:pPr>
            <w:r>
              <w:rPr>
                <w:color w:val="auto"/>
                <w:sz w:val="26"/>
                <w:szCs w:val="26"/>
                <w:lang w:val="kk-KZ"/>
              </w:rPr>
              <w:t>Октябрь.</w:t>
            </w:r>
          </w:p>
        </w:tc>
      </w:tr>
      <w:tr w:rsidR="00FA1591" w:rsidRPr="00BA438C" w14:paraId="49E9731D" w14:textId="77777777" w:rsidTr="00204D7A">
        <w:tblPrEx>
          <w:tblCellSpacing w:w="0" w:type="dxa"/>
          <w:tblCellMar>
            <w:left w:w="0" w:type="dxa"/>
            <w:right w:w="0" w:type="dxa"/>
          </w:tblCellMar>
        </w:tblPrEx>
        <w:trPr>
          <w:tblCellSpacing w:w="0" w:type="dxa"/>
        </w:trPr>
        <w:tc>
          <w:tcPr>
            <w:tcW w:w="6487" w:type="dxa"/>
            <w:gridSpan w:val="2"/>
          </w:tcPr>
          <w:p w14:paraId="3EE1294E"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День валюты РК. </w:t>
            </w:r>
            <w:r w:rsidRPr="00BA438C">
              <w:rPr>
                <w:b/>
                <w:i/>
                <w:color w:val="auto"/>
                <w:sz w:val="26"/>
                <w:szCs w:val="26"/>
                <w:u w:val="single"/>
                <w:lang w:val="kk-KZ"/>
              </w:rPr>
              <w:t xml:space="preserve">Презентация </w:t>
            </w:r>
          </w:p>
        </w:tc>
        <w:tc>
          <w:tcPr>
            <w:tcW w:w="2427" w:type="dxa"/>
          </w:tcPr>
          <w:p w14:paraId="5EFA7864" w14:textId="77777777" w:rsidR="00FA1591" w:rsidRPr="00BA438C" w:rsidRDefault="007460C0" w:rsidP="00FA1591">
            <w:pPr>
              <w:pStyle w:val="style343"/>
              <w:rPr>
                <w:color w:val="auto"/>
                <w:sz w:val="26"/>
                <w:szCs w:val="26"/>
                <w:lang w:val="kk-KZ"/>
              </w:rPr>
            </w:pPr>
            <w:r>
              <w:rPr>
                <w:color w:val="auto"/>
                <w:sz w:val="26"/>
                <w:szCs w:val="26"/>
                <w:lang w:val="kk-KZ"/>
              </w:rPr>
              <w:t>Ноябрь.</w:t>
            </w:r>
          </w:p>
        </w:tc>
      </w:tr>
      <w:tr w:rsidR="00204D7A" w:rsidRPr="00BA438C" w14:paraId="50EBA7D2" w14:textId="77777777" w:rsidTr="00204D7A">
        <w:tblPrEx>
          <w:tblCellSpacing w:w="0" w:type="dxa"/>
          <w:tblCellMar>
            <w:left w:w="0" w:type="dxa"/>
            <w:right w:w="0" w:type="dxa"/>
          </w:tblCellMar>
        </w:tblPrEx>
        <w:trPr>
          <w:tblCellSpacing w:w="0" w:type="dxa"/>
        </w:trPr>
        <w:tc>
          <w:tcPr>
            <w:tcW w:w="6487" w:type="dxa"/>
            <w:gridSpan w:val="2"/>
          </w:tcPr>
          <w:p w14:paraId="1BF1F0C3" w14:textId="77777777" w:rsidR="00204D7A" w:rsidRPr="00204D7A" w:rsidRDefault="00204D7A" w:rsidP="00FA1591">
            <w:pPr>
              <w:pStyle w:val="style343"/>
              <w:rPr>
                <w:color w:val="auto"/>
                <w:sz w:val="26"/>
                <w:szCs w:val="26"/>
                <w:lang w:val="kk-KZ"/>
              </w:rPr>
            </w:pPr>
            <w:r w:rsidRPr="00204D7A">
              <w:rPr>
                <w:sz w:val="26"/>
                <w:szCs w:val="26"/>
              </w:rPr>
              <w:t>День рождения Деда Мороза</w:t>
            </w:r>
          </w:p>
        </w:tc>
        <w:tc>
          <w:tcPr>
            <w:tcW w:w="2427" w:type="dxa"/>
          </w:tcPr>
          <w:p w14:paraId="2BAE186C" w14:textId="77777777" w:rsidR="00204D7A" w:rsidRDefault="00204D7A" w:rsidP="00FA1591">
            <w:pPr>
              <w:pStyle w:val="style343"/>
              <w:rPr>
                <w:color w:val="auto"/>
                <w:sz w:val="26"/>
                <w:szCs w:val="26"/>
                <w:lang w:val="kk-KZ"/>
              </w:rPr>
            </w:pPr>
            <w:r>
              <w:rPr>
                <w:color w:val="auto"/>
                <w:sz w:val="26"/>
                <w:szCs w:val="26"/>
                <w:lang w:val="kk-KZ"/>
              </w:rPr>
              <w:t>Ноябрь</w:t>
            </w:r>
          </w:p>
        </w:tc>
      </w:tr>
      <w:tr w:rsidR="00133C2B" w:rsidRPr="00BA438C" w14:paraId="48D244A4" w14:textId="77777777" w:rsidTr="00204D7A">
        <w:tblPrEx>
          <w:tblCellSpacing w:w="0" w:type="dxa"/>
          <w:tblCellMar>
            <w:left w:w="0" w:type="dxa"/>
            <w:right w:w="0" w:type="dxa"/>
          </w:tblCellMar>
        </w:tblPrEx>
        <w:trPr>
          <w:tblCellSpacing w:w="0" w:type="dxa"/>
        </w:trPr>
        <w:tc>
          <w:tcPr>
            <w:tcW w:w="6487" w:type="dxa"/>
            <w:gridSpan w:val="2"/>
          </w:tcPr>
          <w:p w14:paraId="7B921327" w14:textId="77777777" w:rsidR="00133C2B" w:rsidRPr="00BA438C" w:rsidRDefault="00133C2B" w:rsidP="00FA1591">
            <w:pPr>
              <w:pStyle w:val="style343"/>
              <w:rPr>
                <w:color w:val="auto"/>
                <w:sz w:val="26"/>
                <w:szCs w:val="26"/>
                <w:lang w:val="kk-KZ"/>
              </w:rPr>
            </w:pPr>
            <w:r w:rsidRPr="00283077">
              <w:rPr>
                <w:bCs/>
                <w:i/>
                <w:sz w:val="28"/>
                <w:szCs w:val="28"/>
              </w:rPr>
              <w:t>Всемирный день ребенка</w:t>
            </w:r>
          </w:p>
        </w:tc>
        <w:tc>
          <w:tcPr>
            <w:tcW w:w="2427" w:type="dxa"/>
          </w:tcPr>
          <w:p w14:paraId="2DF5C6A4" w14:textId="77777777" w:rsidR="00133C2B" w:rsidRPr="00BA438C" w:rsidRDefault="00133C2B" w:rsidP="00FA1591">
            <w:pPr>
              <w:pStyle w:val="style343"/>
              <w:rPr>
                <w:color w:val="auto"/>
                <w:sz w:val="26"/>
                <w:szCs w:val="26"/>
                <w:lang w:val="kk-KZ"/>
              </w:rPr>
            </w:pPr>
            <w:r>
              <w:rPr>
                <w:color w:val="auto"/>
                <w:sz w:val="26"/>
                <w:szCs w:val="26"/>
                <w:lang w:val="kk-KZ"/>
              </w:rPr>
              <w:t>Ноябрь</w:t>
            </w:r>
            <w:r w:rsidR="007460C0">
              <w:rPr>
                <w:color w:val="auto"/>
                <w:sz w:val="26"/>
                <w:szCs w:val="26"/>
                <w:lang w:val="kk-KZ"/>
              </w:rPr>
              <w:t>.</w:t>
            </w:r>
          </w:p>
        </w:tc>
      </w:tr>
      <w:tr w:rsidR="00FA1591" w:rsidRPr="00BA438C" w14:paraId="0C465F0D" w14:textId="77777777" w:rsidTr="00204D7A">
        <w:tblPrEx>
          <w:tblCellSpacing w:w="0" w:type="dxa"/>
          <w:tblCellMar>
            <w:left w:w="0" w:type="dxa"/>
            <w:right w:w="0" w:type="dxa"/>
          </w:tblCellMar>
        </w:tblPrEx>
        <w:trPr>
          <w:tblCellSpacing w:w="0" w:type="dxa"/>
        </w:trPr>
        <w:tc>
          <w:tcPr>
            <w:tcW w:w="6487" w:type="dxa"/>
            <w:gridSpan w:val="2"/>
          </w:tcPr>
          <w:p w14:paraId="45A010DC"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День борьбы со СПИДом. </w:t>
            </w:r>
            <w:r w:rsidRPr="00BA438C">
              <w:rPr>
                <w:b/>
                <w:i/>
                <w:color w:val="auto"/>
                <w:sz w:val="26"/>
                <w:szCs w:val="26"/>
                <w:u w:val="single"/>
                <w:lang w:val="kk-KZ"/>
              </w:rPr>
              <w:t>Выставка, беседа</w:t>
            </w:r>
          </w:p>
        </w:tc>
        <w:tc>
          <w:tcPr>
            <w:tcW w:w="2427" w:type="dxa"/>
          </w:tcPr>
          <w:p w14:paraId="28B39420" w14:textId="77777777" w:rsidR="00FA1591" w:rsidRPr="00BA438C" w:rsidRDefault="00FA1591" w:rsidP="00FA1591">
            <w:pPr>
              <w:pStyle w:val="style343"/>
              <w:rPr>
                <w:color w:val="auto"/>
                <w:sz w:val="26"/>
                <w:szCs w:val="26"/>
                <w:lang w:val="kk-KZ"/>
              </w:rPr>
            </w:pPr>
            <w:r w:rsidRPr="00BA438C">
              <w:rPr>
                <w:color w:val="auto"/>
                <w:sz w:val="26"/>
                <w:szCs w:val="26"/>
                <w:lang w:val="kk-KZ"/>
              </w:rPr>
              <w:t>Декабрь</w:t>
            </w:r>
          </w:p>
        </w:tc>
      </w:tr>
      <w:tr w:rsidR="00FA1591" w:rsidRPr="00BA438C" w14:paraId="4C97B6BE" w14:textId="77777777" w:rsidTr="00204D7A">
        <w:tblPrEx>
          <w:tblCellSpacing w:w="0" w:type="dxa"/>
          <w:tblCellMar>
            <w:left w:w="0" w:type="dxa"/>
            <w:right w:w="0" w:type="dxa"/>
          </w:tblCellMar>
        </w:tblPrEx>
        <w:trPr>
          <w:tblCellSpacing w:w="0" w:type="dxa"/>
        </w:trPr>
        <w:tc>
          <w:tcPr>
            <w:tcW w:w="6487" w:type="dxa"/>
            <w:gridSpan w:val="2"/>
          </w:tcPr>
          <w:p w14:paraId="02B93DE2"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Международный день инвалидов. </w:t>
            </w:r>
            <w:r w:rsidRPr="00BA438C">
              <w:rPr>
                <w:b/>
                <w:i/>
                <w:color w:val="auto"/>
                <w:sz w:val="26"/>
                <w:szCs w:val="26"/>
                <w:u w:val="single"/>
                <w:lang w:val="kk-KZ"/>
              </w:rPr>
              <w:t>Выст</w:t>
            </w:r>
            <w:r w:rsidR="0080033F">
              <w:rPr>
                <w:b/>
                <w:i/>
                <w:color w:val="auto"/>
                <w:sz w:val="26"/>
                <w:szCs w:val="26"/>
                <w:u w:val="single"/>
                <w:lang w:val="kk-KZ"/>
              </w:rPr>
              <w:t>а</w:t>
            </w:r>
            <w:r w:rsidRPr="00BA438C">
              <w:rPr>
                <w:b/>
                <w:i/>
                <w:color w:val="auto"/>
                <w:sz w:val="26"/>
                <w:szCs w:val="26"/>
                <w:u w:val="single"/>
                <w:lang w:val="kk-KZ"/>
              </w:rPr>
              <w:t>вка, беседа.</w:t>
            </w:r>
          </w:p>
        </w:tc>
        <w:tc>
          <w:tcPr>
            <w:tcW w:w="2427" w:type="dxa"/>
          </w:tcPr>
          <w:p w14:paraId="1787B782" w14:textId="77777777" w:rsidR="00FA1591" w:rsidRPr="00BA438C" w:rsidRDefault="00FA1591" w:rsidP="00FA1591">
            <w:pPr>
              <w:pStyle w:val="style343"/>
              <w:rPr>
                <w:color w:val="auto"/>
                <w:sz w:val="26"/>
                <w:szCs w:val="26"/>
                <w:lang w:val="kk-KZ"/>
              </w:rPr>
            </w:pPr>
            <w:r w:rsidRPr="00BA438C">
              <w:rPr>
                <w:color w:val="auto"/>
                <w:sz w:val="26"/>
                <w:szCs w:val="26"/>
                <w:lang w:val="kk-KZ"/>
              </w:rPr>
              <w:t>Декабрь</w:t>
            </w:r>
          </w:p>
        </w:tc>
      </w:tr>
      <w:tr w:rsidR="00FA1591" w:rsidRPr="00BA438C" w14:paraId="1D63ABFC" w14:textId="77777777" w:rsidTr="00204D7A">
        <w:tblPrEx>
          <w:tblCellSpacing w:w="0" w:type="dxa"/>
          <w:tblCellMar>
            <w:left w:w="0" w:type="dxa"/>
            <w:right w:w="0" w:type="dxa"/>
          </w:tblCellMar>
        </w:tblPrEx>
        <w:trPr>
          <w:tblCellSpacing w:w="0" w:type="dxa"/>
        </w:trPr>
        <w:tc>
          <w:tcPr>
            <w:tcW w:w="6487" w:type="dxa"/>
            <w:gridSpan w:val="2"/>
          </w:tcPr>
          <w:p w14:paraId="734A708F"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День прав человека. </w:t>
            </w:r>
            <w:r w:rsidRPr="00BA438C">
              <w:rPr>
                <w:b/>
                <w:i/>
                <w:color w:val="auto"/>
                <w:sz w:val="26"/>
                <w:szCs w:val="26"/>
                <w:u w:val="single"/>
                <w:lang w:val="kk-KZ"/>
              </w:rPr>
              <w:t>Беседа</w:t>
            </w:r>
            <w:r w:rsidR="0080033F">
              <w:rPr>
                <w:b/>
                <w:i/>
                <w:color w:val="auto"/>
                <w:sz w:val="26"/>
                <w:szCs w:val="26"/>
                <w:u w:val="single"/>
                <w:lang w:val="kk-KZ"/>
              </w:rPr>
              <w:t>, презентация.</w:t>
            </w:r>
          </w:p>
        </w:tc>
        <w:tc>
          <w:tcPr>
            <w:tcW w:w="2427" w:type="dxa"/>
          </w:tcPr>
          <w:p w14:paraId="09CD207A"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Декабрь </w:t>
            </w:r>
          </w:p>
        </w:tc>
      </w:tr>
      <w:tr w:rsidR="00FA1591" w:rsidRPr="00BA438C" w14:paraId="7C5E5261" w14:textId="77777777" w:rsidTr="00204D7A">
        <w:tblPrEx>
          <w:tblCellSpacing w:w="0" w:type="dxa"/>
          <w:tblCellMar>
            <w:left w:w="0" w:type="dxa"/>
            <w:right w:w="0" w:type="dxa"/>
          </w:tblCellMar>
        </w:tblPrEx>
        <w:trPr>
          <w:tblCellSpacing w:w="0" w:type="dxa"/>
        </w:trPr>
        <w:tc>
          <w:tcPr>
            <w:tcW w:w="6487" w:type="dxa"/>
            <w:gridSpan w:val="2"/>
          </w:tcPr>
          <w:p w14:paraId="13C996DA"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 «Өткен  күрестер жеңісі Тәуелсіздік  жемісі » </w:t>
            </w:r>
            <w:r w:rsidRPr="00BA438C">
              <w:rPr>
                <w:b/>
                <w:i/>
                <w:color w:val="auto"/>
                <w:sz w:val="26"/>
                <w:szCs w:val="26"/>
                <w:u w:val="single"/>
                <w:lang w:val="kk-KZ"/>
              </w:rPr>
              <w:t>Презентация, Выставка.</w:t>
            </w:r>
          </w:p>
        </w:tc>
        <w:tc>
          <w:tcPr>
            <w:tcW w:w="2427" w:type="dxa"/>
          </w:tcPr>
          <w:p w14:paraId="37ACD46E" w14:textId="77777777" w:rsidR="00FA1591" w:rsidRPr="00BA438C" w:rsidRDefault="00FA1591" w:rsidP="00FA1591">
            <w:pPr>
              <w:pStyle w:val="style343"/>
              <w:rPr>
                <w:color w:val="auto"/>
                <w:sz w:val="26"/>
                <w:szCs w:val="26"/>
                <w:lang w:val="kk-KZ"/>
              </w:rPr>
            </w:pPr>
            <w:r w:rsidRPr="00BA438C">
              <w:rPr>
                <w:color w:val="auto"/>
                <w:sz w:val="26"/>
                <w:szCs w:val="26"/>
                <w:lang w:val="kk-KZ"/>
              </w:rPr>
              <w:t>Декабрь</w:t>
            </w:r>
          </w:p>
        </w:tc>
      </w:tr>
      <w:tr w:rsidR="00FA1591" w:rsidRPr="00BA438C" w14:paraId="53A40066" w14:textId="77777777" w:rsidTr="00204D7A">
        <w:tblPrEx>
          <w:tblCellSpacing w:w="0" w:type="dxa"/>
          <w:tblCellMar>
            <w:left w:w="0" w:type="dxa"/>
            <w:right w:w="0" w:type="dxa"/>
          </w:tblCellMar>
        </w:tblPrEx>
        <w:trPr>
          <w:tblCellSpacing w:w="0" w:type="dxa"/>
        </w:trPr>
        <w:tc>
          <w:tcPr>
            <w:tcW w:w="6487" w:type="dxa"/>
            <w:gridSpan w:val="2"/>
          </w:tcPr>
          <w:p w14:paraId="498B4BF3" w14:textId="77777777" w:rsidR="00FA1591" w:rsidRPr="00BA438C" w:rsidRDefault="00C53662" w:rsidP="00FA1591">
            <w:pPr>
              <w:pStyle w:val="style343"/>
              <w:rPr>
                <w:color w:val="auto"/>
                <w:sz w:val="26"/>
                <w:szCs w:val="26"/>
                <w:lang w:val="kk-KZ"/>
              </w:rPr>
            </w:pPr>
            <w:r>
              <w:rPr>
                <w:color w:val="auto"/>
                <w:sz w:val="26"/>
                <w:szCs w:val="26"/>
                <w:lang w:val="kk-KZ"/>
              </w:rPr>
              <w:t>День</w:t>
            </w:r>
            <w:r w:rsidR="00FA1591" w:rsidRPr="00BA438C">
              <w:rPr>
                <w:color w:val="auto"/>
                <w:sz w:val="26"/>
                <w:szCs w:val="26"/>
                <w:lang w:val="kk-KZ"/>
              </w:rPr>
              <w:t xml:space="preserve"> принятия закона «О гос символах РК»</w:t>
            </w:r>
            <w:r>
              <w:rPr>
                <w:color w:val="auto"/>
                <w:sz w:val="26"/>
                <w:szCs w:val="26"/>
                <w:lang w:val="kk-KZ"/>
              </w:rPr>
              <w:t xml:space="preserve">. </w:t>
            </w:r>
            <w:r w:rsidRPr="00C53662">
              <w:rPr>
                <w:b/>
                <w:i/>
                <w:color w:val="auto"/>
                <w:sz w:val="26"/>
                <w:szCs w:val="26"/>
                <w:u w:val="single"/>
                <w:lang w:val="kk-KZ"/>
              </w:rPr>
              <w:t>Беседа</w:t>
            </w:r>
            <w:r w:rsidR="00BE6FCB">
              <w:rPr>
                <w:color w:val="auto"/>
                <w:sz w:val="26"/>
                <w:szCs w:val="26"/>
                <w:lang w:val="kk-KZ"/>
              </w:rPr>
              <w:t>.</w:t>
            </w:r>
          </w:p>
        </w:tc>
        <w:tc>
          <w:tcPr>
            <w:tcW w:w="2427" w:type="dxa"/>
          </w:tcPr>
          <w:p w14:paraId="7FED74BA" w14:textId="77777777" w:rsidR="00FA1591" w:rsidRPr="00BA438C" w:rsidRDefault="00C35C0F" w:rsidP="00FA1591">
            <w:pPr>
              <w:pStyle w:val="style343"/>
              <w:rPr>
                <w:color w:val="auto"/>
                <w:sz w:val="26"/>
                <w:szCs w:val="26"/>
                <w:lang w:val="kk-KZ"/>
              </w:rPr>
            </w:pPr>
            <w:r>
              <w:rPr>
                <w:color w:val="auto"/>
                <w:sz w:val="26"/>
                <w:szCs w:val="26"/>
                <w:lang w:val="kk-KZ"/>
              </w:rPr>
              <w:t xml:space="preserve">Декабрь </w:t>
            </w:r>
          </w:p>
        </w:tc>
      </w:tr>
      <w:tr w:rsidR="00CC6B1B" w:rsidRPr="00BA438C" w14:paraId="47A8B920" w14:textId="77777777" w:rsidTr="00204D7A">
        <w:tblPrEx>
          <w:tblCellSpacing w:w="0" w:type="dxa"/>
          <w:tblCellMar>
            <w:left w:w="0" w:type="dxa"/>
            <w:right w:w="0" w:type="dxa"/>
          </w:tblCellMar>
        </w:tblPrEx>
        <w:trPr>
          <w:tblCellSpacing w:w="0" w:type="dxa"/>
        </w:trPr>
        <w:tc>
          <w:tcPr>
            <w:tcW w:w="6487" w:type="dxa"/>
            <w:gridSpan w:val="2"/>
          </w:tcPr>
          <w:p w14:paraId="55B03A92" w14:textId="77777777" w:rsidR="00CC6B1B" w:rsidRPr="0090261D" w:rsidRDefault="0090261D" w:rsidP="00FA1591">
            <w:pPr>
              <w:pStyle w:val="style343"/>
              <w:rPr>
                <w:color w:val="auto"/>
                <w:sz w:val="26"/>
                <w:szCs w:val="26"/>
                <w:lang w:val="kk-KZ"/>
              </w:rPr>
            </w:pPr>
            <w:r w:rsidRPr="0090261D">
              <w:rPr>
                <w:sz w:val="26"/>
                <w:szCs w:val="26"/>
              </w:rPr>
              <w:t xml:space="preserve">80 лет со дня рождения Мухтара Ауэзова. </w:t>
            </w:r>
            <w:r w:rsidRPr="0090261D">
              <w:rPr>
                <w:b/>
                <w:i/>
                <w:sz w:val="26"/>
                <w:szCs w:val="26"/>
                <w:u w:val="single"/>
              </w:rPr>
              <w:t>Выставка.</w:t>
            </w:r>
          </w:p>
        </w:tc>
        <w:tc>
          <w:tcPr>
            <w:tcW w:w="2427" w:type="dxa"/>
          </w:tcPr>
          <w:p w14:paraId="64C3D3FF" w14:textId="77777777" w:rsidR="00CC6B1B" w:rsidRDefault="00CC6B1B" w:rsidP="00FA1591">
            <w:pPr>
              <w:pStyle w:val="style343"/>
              <w:rPr>
                <w:color w:val="auto"/>
                <w:sz w:val="26"/>
                <w:szCs w:val="26"/>
                <w:lang w:val="kk-KZ"/>
              </w:rPr>
            </w:pPr>
            <w:r>
              <w:rPr>
                <w:color w:val="auto"/>
                <w:sz w:val="26"/>
                <w:szCs w:val="26"/>
                <w:lang w:val="kk-KZ"/>
              </w:rPr>
              <w:t>Декабрь</w:t>
            </w:r>
          </w:p>
        </w:tc>
      </w:tr>
      <w:tr w:rsidR="00FA1591" w:rsidRPr="00BA438C" w14:paraId="45ED0572" w14:textId="77777777" w:rsidTr="00204D7A">
        <w:tblPrEx>
          <w:tblCellSpacing w:w="0" w:type="dxa"/>
          <w:tblCellMar>
            <w:left w:w="0" w:type="dxa"/>
            <w:right w:w="0" w:type="dxa"/>
          </w:tblCellMar>
        </w:tblPrEx>
        <w:trPr>
          <w:tblCellSpacing w:w="0" w:type="dxa"/>
        </w:trPr>
        <w:tc>
          <w:tcPr>
            <w:tcW w:w="6487" w:type="dxa"/>
            <w:gridSpan w:val="2"/>
          </w:tcPr>
          <w:p w14:paraId="2ED2D226" w14:textId="77777777" w:rsidR="00FA1591" w:rsidRPr="00BA438C" w:rsidRDefault="00FA1591" w:rsidP="00FA1591">
            <w:pPr>
              <w:pStyle w:val="style343"/>
              <w:rPr>
                <w:color w:val="auto"/>
                <w:sz w:val="26"/>
                <w:szCs w:val="26"/>
                <w:lang w:val="kk-KZ"/>
              </w:rPr>
            </w:pPr>
            <w:r w:rsidRPr="00BA438C">
              <w:rPr>
                <w:color w:val="auto"/>
                <w:sz w:val="26"/>
                <w:szCs w:val="26"/>
                <w:lang w:val="kk-KZ"/>
              </w:rPr>
              <w:t xml:space="preserve">Новый Год!  «Төрлет елге  кел жылым» </w:t>
            </w:r>
            <w:r w:rsidRPr="00BA438C">
              <w:rPr>
                <w:b/>
                <w:i/>
                <w:color w:val="auto"/>
                <w:sz w:val="26"/>
                <w:szCs w:val="26"/>
                <w:u w:val="single"/>
                <w:lang w:val="kk-KZ"/>
              </w:rPr>
              <w:t>Плакат</w:t>
            </w:r>
            <w:r w:rsidR="00BE6FCB">
              <w:rPr>
                <w:b/>
                <w:i/>
                <w:color w:val="auto"/>
                <w:sz w:val="26"/>
                <w:szCs w:val="26"/>
                <w:u w:val="single"/>
                <w:lang w:val="kk-KZ"/>
              </w:rPr>
              <w:t>, выставка.</w:t>
            </w:r>
          </w:p>
        </w:tc>
        <w:tc>
          <w:tcPr>
            <w:tcW w:w="2427" w:type="dxa"/>
          </w:tcPr>
          <w:p w14:paraId="68D4C741" w14:textId="77777777" w:rsidR="00FA1591" w:rsidRPr="00BA438C" w:rsidRDefault="00FA1591" w:rsidP="00FA1591">
            <w:pPr>
              <w:pStyle w:val="style343"/>
              <w:rPr>
                <w:color w:val="auto"/>
                <w:sz w:val="26"/>
                <w:szCs w:val="26"/>
                <w:lang w:val="kk-KZ"/>
              </w:rPr>
            </w:pPr>
            <w:r w:rsidRPr="00BA438C">
              <w:rPr>
                <w:color w:val="auto"/>
                <w:sz w:val="26"/>
                <w:szCs w:val="26"/>
                <w:lang w:val="kk-KZ"/>
              </w:rPr>
              <w:t>Декабрь</w:t>
            </w:r>
          </w:p>
        </w:tc>
      </w:tr>
      <w:tr w:rsidR="00204D7A" w:rsidRPr="00BA438C" w14:paraId="5E8A968E" w14:textId="77777777" w:rsidTr="00204D7A">
        <w:tblPrEx>
          <w:tblCellSpacing w:w="0" w:type="dxa"/>
          <w:tblCellMar>
            <w:left w:w="0" w:type="dxa"/>
            <w:right w:w="0" w:type="dxa"/>
          </w:tblCellMar>
        </w:tblPrEx>
        <w:trPr>
          <w:tblCellSpacing w:w="0" w:type="dxa"/>
        </w:trPr>
        <w:tc>
          <w:tcPr>
            <w:tcW w:w="6487" w:type="dxa"/>
            <w:gridSpan w:val="2"/>
          </w:tcPr>
          <w:p w14:paraId="30F6B16B"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Международный день дарения книг. </w:t>
            </w:r>
            <w:r w:rsidRPr="00BA438C">
              <w:rPr>
                <w:b/>
                <w:i/>
                <w:color w:val="auto"/>
                <w:sz w:val="26"/>
                <w:szCs w:val="26"/>
                <w:u w:val="single"/>
                <w:lang w:val="kk-KZ"/>
              </w:rPr>
              <w:t xml:space="preserve">Викторина, </w:t>
            </w:r>
            <w:r w:rsidRPr="00BA438C">
              <w:rPr>
                <w:b/>
                <w:i/>
                <w:color w:val="auto"/>
                <w:sz w:val="26"/>
                <w:szCs w:val="26"/>
                <w:u w:val="single"/>
                <w:lang w:val="kk-KZ"/>
              </w:rPr>
              <w:lastRenderedPageBreak/>
              <w:t>конкурс.</w:t>
            </w:r>
          </w:p>
        </w:tc>
        <w:tc>
          <w:tcPr>
            <w:tcW w:w="2427" w:type="dxa"/>
          </w:tcPr>
          <w:p w14:paraId="030128E5" w14:textId="77777777" w:rsidR="00204D7A" w:rsidRPr="00BA438C" w:rsidRDefault="00204D7A" w:rsidP="00FA1591">
            <w:pPr>
              <w:pStyle w:val="style343"/>
              <w:rPr>
                <w:color w:val="auto"/>
                <w:sz w:val="26"/>
                <w:szCs w:val="26"/>
                <w:lang w:val="kk-KZ"/>
              </w:rPr>
            </w:pPr>
            <w:r>
              <w:rPr>
                <w:color w:val="auto"/>
                <w:sz w:val="26"/>
                <w:szCs w:val="26"/>
                <w:lang w:val="kk-KZ"/>
              </w:rPr>
              <w:lastRenderedPageBreak/>
              <w:t xml:space="preserve">Февраль </w:t>
            </w:r>
          </w:p>
        </w:tc>
      </w:tr>
      <w:tr w:rsidR="00204D7A" w:rsidRPr="00BA438C" w14:paraId="18846601" w14:textId="77777777" w:rsidTr="00204D7A">
        <w:tblPrEx>
          <w:tblCellSpacing w:w="0" w:type="dxa"/>
          <w:tblCellMar>
            <w:left w:w="0" w:type="dxa"/>
            <w:right w:w="0" w:type="dxa"/>
          </w:tblCellMar>
        </w:tblPrEx>
        <w:trPr>
          <w:tblCellSpacing w:w="0" w:type="dxa"/>
        </w:trPr>
        <w:tc>
          <w:tcPr>
            <w:tcW w:w="6487" w:type="dxa"/>
            <w:gridSpan w:val="2"/>
          </w:tcPr>
          <w:p w14:paraId="05BEBCBA" w14:textId="77777777" w:rsidR="00204D7A" w:rsidRPr="00204D7A" w:rsidRDefault="00204D7A" w:rsidP="00FA1591">
            <w:pPr>
              <w:pStyle w:val="style343"/>
              <w:rPr>
                <w:b/>
                <w:bCs/>
                <w:iCs/>
                <w:sz w:val="26"/>
                <w:szCs w:val="26"/>
              </w:rPr>
            </w:pPr>
            <w:r w:rsidRPr="00204D7A">
              <w:rPr>
                <w:sz w:val="26"/>
                <w:szCs w:val="26"/>
              </w:rPr>
              <w:t xml:space="preserve">255 лет со дня рождения Ивана Андреевича Крылова. Презентация. </w:t>
            </w:r>
          </w:p>
        </w:tc>
        <w:tc>
          <w:tcPr>
            <w:tcW w:w="2427" w:type="dxa"/>
          </w:tcPr>
          <w:p w14:paraId="015AEEB6" w14:textId="77777777" w:rsidR="00204D7A" w:rsidRDefault="00204D7A" w:rsidP="00FA1591">
            <w:pPr>
              <w:pStyle w:val="style343"/>
              <w:rPr>
                <w:color w:val="auto"/>
                <w:sz w:val="26"/>
                <w:szCs w:val="26"/>
                <w:lang w:val="kk-KZ"/>
              </w:rPr>
            </w:pPr>
            <w:r>
              <w:rPr>
                <w:color w:val="auto"/>
                <w:sz w:val="26"/>
                <w:szCs w:val="26"/>
                <w:lang w:val="kk-KZ"/>
              </w:rPr>
              <w:t>Февраль</w:t>
            </w:r>
          </w:p>
        </w:tc>
      </w:tr>
      <w:tr w:rsidR="00204D7A" w:rsidRPr="00BA438C" w14:paraId="3DCB4BC4" w14:textId="77777777" w:rsidTr="00204D7A">
        <w:tblPrEx>
          <w:tblCellSpacing w:w="0" w:type="dxa"/>
          <w:tblCellMar>
            <w:left w:w="0" w:type="dxa"/>
            <w:right w:w="0" w:type="dxa"/>
          </w:tblCellMar>
        </w:tblPrEx>
        <w:trPr>
          <w:tblCellSpacing w:w="0" w:type="dxa"/>
        </w:trPr>
        <w:tc>
          <w:tcPr>
            <w:tcW w:w="6487" w:type="dxa"/>
            <w:gridSpan w:val="2"/>
          </w:tcPr>
          <w:p w14:paraId="2A49FC72"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памяти воинов-интернационалистов. </w:t>
            </w:r>
            <w:r w:rsidRPr="00BA438C">
              <w:rPr>
                <w:b/>
                <w:i/>
                <w:color w:val="auto"/>
                <w:sz w:val="26"/>
                <w:szCs w:val="26"/>
                <w:u w:val="single"/>
                <w:lang w:val="kk-KZ"/>
              </w:rPr>
              <w:t>Презентация, беседа.</w:t>
            </w:r>
          </w:p>
        </w:tc>
        <w:tc>
          <w:tcPr>
            <w:tcW w:w="2427" w:type="dxa"/>
          </w:tcPr>
          <w:p w14:paraId="73667CB6" w14:textId="77777777" w:rsidR="00204D7A" w:rsidRPr="00BA438C" w:rsidRDefault="00204D7A" w:rsidP="00FA1591">
            <w:pPr>
              <w:pStyle w:val="style343"/>
              <w:rPr>
                <w:color w:val="auto"/>
                <w:sz w:val="26"/>
                <w:szCs w:val="26"/>
                <w:lang w:val="kk-KZ"/>
              </w:rPr>
            </w:pPr>
            <w:r>
              <w:rPr>
                <w:color w:val="auto"/>
                <w:sz w:val="26"/>
                <w:szCs w:val="26"/>
                <w:lang w:val="kk-KZ"/>
              </w:rPr>
              <w:t xml:space="preserve">Февраль </w:t>
            </w:r>
          </w:p>
        </w:tc>
      </w:tr>
      <w:tr w:rsidR="00204D7A" w:rsidRPr="00BA438C" w14:paraId="6B99B267" w14:textId="77777777" w:rsidTr="00204D7A">
        <w:tblPrEx>
          <w:tblCellSpacing w:w="0" w:type="dxa"/>
          <w:tblCellMar>
            <w:left w:w="0" w:type="dxa"/>
            <w:right w:w="0" w:type="dxa"/>
          </w:tblCellMar>
        </w:tblPrEx>
        <w:trPr>
          <w:tblCellSpacing w:w="0" w:type="dxa"/>
        </w:trPr>
        <w:tc>
          <w:tcPr>
            <w:tcW w:w="6487" w:type="dxa"/>
            <w:gridSpan w:val="2"/>
          </w:tcPr>
          <w:p w14:paraId="3B2660D1" w14:textId="77777777" w:rsidR="00204D7A" w:rsidRPr="00BA438C" w:rsidRDefault="00204D7A" w:rsidP="00FA1591">
            <w:pPr>
              <w:pStyle w:val="style343"/>
              <w:rPr>
                <w:color w:val="auto"/>
                <w:sz w:val="26"/>
                <w:szCs w:val="26"/>
                <w:lang w:val="kk-KZ"/>
              </w:rPr>
            </w:pPr>
            <w:r>
              <w:rPr>
                <w:color w:val="auto"/>
                <w:sz w:val="26"/>
                <w:szCs w:val="26"/>
                <w:lang w:val="kk-KZ"/>
              </w:rPr>
              <w:t xml:space="preserve"> День благодарности. </w:t>
            </w:r>
            <w:r w:rsidRPr="00BA234B">
              <w:rPr>
                <w:b/>
                <w:i/>
                <w:color w:val="auto"/>
                <w:sz w:val="26"/>
                <w:szCs w:val="26"/>
                <w:u w:val="single"/>
                <w:lang w:val="kk-KZ"/>
              </w:rPr>
              <w:t>Выставка. Презентация. Дебаты</w:t>
            </w:r>
          </w:p>
        </w:tc>
        <w:tc>
          <w:tcPr>
            <w:tcW w:w="2427" w:type="dxa"/>
          </w:tcPr>
          <w:p w14:paraId="4A5CF7C2" w14:textId="77777777" w:rsidR="00204D7A" w:rsidRPr="00BA438C" w:rsidRDefault="00204D7A" w:rsidP="00FA1591">
            <w:pPr>
              <w:pStyle w:val="style343"/>
              <w:rPr>
                <w:color w:val="auto"/>
                <w:sz w:val="26"/>
                <w:szCs w:val="26"/>
                <w:lang w:val="kk-KZ"/>
              </w:rPr>
            </w:pPr>
            <w:r>
              <w:rPr>
                <w:color w:val="auto"/>
                <w:sz w:val="26"/>
                <w:szCs w:val="26"/>
                <w:lang w:val="kk-KZ"/>
              </w:rPr>
              <w:t xml:space="preserve"> Март</w:t>
            </w:r>
          </w:p>
        </w:tc>
      </w:tr>
      <w:tr w:rsidR="00204D7A" w:rsidRPr="00BA438C" w14:paraId="16CBE5F0" w14:textId="77777777" w:rsidTr="00204D7A">
        <w:tblPrEx>
          <w:tblCellSpacing w:w="0" w:type="dxa"/>
          <w:tblCellMar>
            <w:left w:w="0" w:type="dxa"/>
            <w:right w:w="0" w:type="dxa"/>
          </w:tblCellMar>
        </w:tblPrEx>
        <w:trPr>
          <w:tblCellSpacing w:w="0" w:type="dxa"/>
        </w:trPr>
        <w:tc>
          <w:tcPr>
            <w:tcW w:w="6487" w:type="dxa"/>
            <w:gridSpan w:val="2"/>
          </w:tcPr>
          <w:p w14:paraId="025E0CF6"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8 марта – международный женский день. «Әлемді   әлдилеген ана». </w:t>
            </w:r>
            <w:r w:rsidRPr="00BA438C">
              <w:rPr>
                <w:b/>
                <w:i/>
                <w:color w:val="auto"/>
                <w:sz w:val="26"/>
                <w:szCs w:val="26"/>
                <w:u w:val="single"/>
                <w:lang w:val="kk-KZ"/>
              </w:rPr>
              <w:t>Выставка</w:t>
            </w:r>
          </w:p>
        </w:tc>
        <w:tc>
          <w:tcPr>
            <w:tcW w:w="2427" w:type="dxa"/>
          </w:tcPr>
          <w:p w14:paraId="6D23F070"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 Март</w:t>
            </w:r>
          </w:p>
        </w:tc>
      </w:tr>
      <w:tr w:rsidR="00204D7A" w:rsidRPr="00BA438C" w14:paraId="60D35B13" w14:textId="77777777" w:rsidTr="00204D7A">
        <w:tblPrEx>
          <w:tblCellSpacing w:w="0" w:type="dxa"/>
          <w:tblCellMar>
            <w:left w:w="0" w:type="dxa"/>
            <w:right w:w="0" w:type="dxa"/>
          </w:tblCellMar>
        </w:tblPrEx>
        <w:trPr>
          <w:tblCellSpacing w:w="0" w:type="dxa"/>
        </w:trPr>
        <w:tc>
          <w:tcPr>
            <w:tcW w:w="6487" w:type="dxa"/>
            <w:gridSpan w:val="2"/>
          </w:tcPr>
          <w:p w14:paraId="2740EC4D"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Праздник Наурыз!  «Салт дәстүрім асыл қазынам» </w:t>
            </w:r>
            <w:r w:rsidRPr="00BA438C">
              <w:rPr>
                <w:b/>
                <w:i/>
                <w:color w:val="auto"/>
                <w:sz w:val="26"/>
                <w:szCs w:val="26"/>
                <w:u w:val="single"/>
                <w:lang w:val="kk-KZ"/>
              </w:rPr>
              <w:t>Выставка, Презентация</w:t>
            </w:r>
          </w:p>
        </w:tc>
        <w:tc>
          <w:tcPr>
            <w:tcW w:w="2427" w:type="dxa"/>
          </w:tcPr>
          <w:p w14:paraId="00B5FDB9" w14:textId="77777777" w:rsidR="00204D7A" w:rsidRPr="00BA438C" w:rsidRDefault="00204D7A" w:rsidP="00FA1591">
            <w:pPr>
              <w:pStyle w:val="style343"/>
              <w:rPr>
                <w:color w:val="auto"/>
                <w:sz w:val="26"/>
                <w:szCs w:val="26"/>
                <w:lang w:val="kk-KZ"/>
              </w:rPr>
            </w:pPr>
            <w:r w:rsidRPr="00BA438C">
              <w:rPr>
                <w:color w:val="auto"/>
                <w:sz w:val="26"/>
                <w:szCs w:val="26"/>
                <w:lang w:val="kk-KZ"/>
              </w:rPr>
              <w:t>Март</w:t>
            </w:r>
          </w:p>
        </w:tc>
      </w:tr>
      <w:tr w:rsidR="00204D7A" w:rsidRPr="00BA438C" w14:paraId="17A9FAD5" w14:textId="77777777" w:rsidTr="00204D7A">
        <w:tblPrEx>
          <w:tblCellSpacing w:w="0" w:type="dxa"/>
          <w:tblCellMar>
            <w:left w:w="0" w:type="dxa"/>
            <w:right w:w="0" w:type="dxa"/>
          </w:tblCellMar>
        </w:tblPrEx>
        <w:trPr>
          <w:tblCellSpacing w:w="0" w:type="dxa"/>
        </w:trPr>
        <w:tc>
          <w:tcPr>
            <w:tcW w:w="6487" w:type="dxa"/>
            <w:gridSpan w:val="2"/>
          </w:tcPr>
          <w:p w14:paraId="2759E2F0" w14:textId="77777777" w:rsidR="00204D7A" w:rsidRPr="00031F22" w:rsidRDefault="00204D7A" w:rsidP="00FA1591">
            <w:pPr>
              <w:pStyle w:val="style343"/>
              <w:rPr>
                <w:color w:val="auto"/>
                <w:sz w:val="26"/>
                <w:szCs w:val="26"/>
                <w:lang w:val="kk-KZ"/>
              </w:rPr>
            </w:pPr>
            <w:r w:rsidRPr="00031F22">
              <w:rPr>
                <w:sz w:val="28"/>
                <w:szCs w:val="28"/>
                <w:shd w:val="clear" w:color="auto" w:fill="FFFFFF"/>
              </w:rPr>
              <w:t>Неделя детской и юношеской книги</w:t>
            </w:r>
          </w:p>
        </w:tc>
        <w:tc>
          <w:tcPr>
            <w:tcW w:w="2427" w:type="dxa"/>
          </w:tcPr>
          <w:p w14:paraId="3E63D9DE" w14:textId="77777777" w:rsidR="00204D7A" w:rsidRPr="00BA438C" w:rsidRDefault="00204D7A" w:rsidP="00FA1591">
            <w:pPr>
              <w:pStyle w:val="style343"/>
              <w:rPr>
                <w:color w:val="auto"/>
                <w:sz w:val="26"/>
                <w:szCs w:val="26"/>
                <w:lang w:val="kk-KZ"/>
              </w:rPr>
            </w:pPr>
            <w:r>
              <w:rPr>
                <w:color w:val="auto"/>
                <w:sz w:val="26"/>
                <w:szCs w:val="26"/>
                <w:lang w:val="kk-KZ"/>
              </w:rPr>
              <w:t xml:space="preserve">Март </w:t>
            </w:r>
          </w:p>
        </w:tc>
      </w:tr>
      <w:tr w:rsidR="00204D7A" w:rsidRPr="00BA438C" w14:paraId="61F658FC" w14:textId="77777777" w:rsidTr="00204D7A">
        <w:tblPrEx>
          <w:tblCellSpacing w:w="0" w:type="dxa"/>
          <w:tblCellMar>
            <w:left w:w="0" w:type="dxa"/>
            <w:right w:w="0" w:type="dxa"/>
          </w:tblCellMar>
        </w:tblPrEx>
        <w:trPr>
          <w:tblCellSpacing w:w="0" w:type="dxa"/>
        </w:trPr>
        <w:tc>
          <w:tcPr>
            <w:tcW w:w="6487" w:type="dxa"/>
            <w:gridSpan w:val="2"/>
          </w:tcPr>
          <w:p w14:paraId="6F088768"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смеха. </w:t>
            </w:r>
            <w:r w:rsidRPr="00BA438C">
              <w:rPr>
                <w:b/>
                <w:i/>
                <w:color w:val="auto"/>
                <w:sz w:val="26"/>
                <w:szCs w:val="26"/>
                <w:u w:val="single"/>
                <w:lang w:val="kk-KZ"/>
              </w:rPr>
              <w:t>Конкурс</w:t>
            </w:r>
            <w:r>
              <w:rPr>
                <w:b/>
                <w:i/>
                <w:color w:val="auto"/>
                <w:sz w:val="26"/>
                <w:szCs w:val="26"/>
                <w:u w:val="single"/>
                <w:lang w:val="kk-KZ"/>
              </w:rPr>
              <w:t>.</w:t>
            </w:r>
            <w:r w:rsidRPr="00BA438C">
              <w:rPr>
                <w:b/>
                <w:i/>
                <w:color w:val="auto"/>
                <w:sz w:val="26"/>
                <w:szCs w:val="26"/>
                <w:u w:val="single"/>
                <w:lang w:val="kk-KZ"/>
              </w:rPr>
              <w:t xml:space="preserve"> </w:t>
            </w:r>
          </w:p>
        </w:tc>
        <w:tc>
          <w:tcPr>
            <w:tcW w:w="2427" w:type="dxa"/>
          </w:tcPr>
          <w:p w14:paraId="353F8C4E" w14:textId="77777777" w:rsidR="00204D7A" w:rsidRPr="00BA438C" w:rsidRDefault="00204D7A" w:rsidP="00FA1591">
            <w:pPr>
              <w:pStyle w:val="style343"/>
              <w:rPr>
                <w:color w:val="auto"/>
                <w:sz w:val="26"/>
                <w:szCs w:val="26"/>
                <w:lang w:val="kk-KZ"/>
              </w:rPr>
            </w:pPr>
            <w:r w:rsidRPr="00BA438C">
              <w:rPr>
                <w:color w:val="auto"/>
                <w:sz w:val="26"/>
                <w:szCs w:val="26"/>
                <w:lang w:val="kk-KZ"/>
              </w:rPr>
              <w:t>Апрель</w:t>
            </w:r>
          </w:p>
        </w:tc>
      </w:tr>
      <w:tr w:rsidR="00204D7A" w:rsidRPr="00BA438C" w14:paraId="4E703ECB" w14:textId="77777777" w:rsidTr="00204D7A">
        <w:tblPrEx>
          <w:tblCellSpacing w:w="0" w:type="dxa"/>
          <w:tblCellMar>
            <w:left w:w="0" w:type="dxa"/>
            <w:right w:w="0" w:type="dxa"/>
          </w:tblCellMar>
        </w:tblPrEx>
        <w:trPr>
          <w:tblCellSpacing w:w="0" w:type="dxa"/>
        </w:trPr>
        <w:tc>
          <w:tcPr>
            <w:tcW w:w="6487" w:type="dxa"/>
            <w:gridSpan w:val="2"/>
          </w:tcPr>
          <w:p w14:paraId="42C0B4C8" w14:textId="77777777" w:rsidR="00204D7A" w:rsidRPr="00BA438C" w:rsidRDefault="00204D7A" w:rsidP="00FA1591">
            <w:pPr>
              <w:pStyle w:val="style343"/>
              <w:rPr>
                <w:b/>
                <w:i/>
                <w:color w:val="auto"/>
                <w:sz w:val="26"/>
                <w:szCs w:val="26"/>
                <w:u w:val="single"/>
                <w:lang w:val="kk-KZ"/>
              </w:rPr>
            </w:pPr>
            <w:r w:rsidRPr="00BA438C">
              <w:rPr>
                <w:color w:val="auto"/>
                <w:sz w:val="26"/>
                <w:szCs w:val="26"/>
                <w:lang w:val="kk-KZ"/>
              </w:rPr>
              <w:t>День птиц. «Құстар әлемі»</w:t>
            </w:r>
            <w:r w:rsidRPr="00BA438C">
              <w:rPr>
                <w:b/>
                <w:i/>
                <w:color w:val="auto"/>
                <w:sz w:val="26"/>
                <w:szCs w:val="26"/>
                <w:u w:val="single"/>
                <w:lang w:val="kk-KZ"/>
              </w:rPr>
              <w:t xml:space="preserve"> Выставка.</w:t>
            </w:r>
          </w:p>
        </w:tc>
        <w:tc>
          <w:tcPr>
            <w:tcW w:w="2427" w:type="dxa"/>
          </w:tcPr>
          <w:p w14:paraId="75E43272" w14:textId="77777777" w:rsidR="00204D7A" w:rsidRPr="00BA438C" w:rsidRDefault="00204D7A" w:rsidP="00FA1591">
            <w:pPr>
              <w:pStyle w:val="style343"/>
              <w:rPr>
                <w:color w:val="auto"/>
                <w:sz w:val="26"/>
                <w:szCs w:val="26"/>
                <w:lang w:val="kk-KZ"/>
              </w:rPr>
            </w:pPr>
            <w:r w:rsidRPr="00BA438C">
              <w:rPr>
                <w:color w:val="auto"/>
                <w:sz w:val="26"/>
                <w:szCs w:val="26"/>
                <w:lang w:val="kk-KZ"/>
              </w:rPr>
              <w:t>Апрель</w:t>
            </w:r>
          </w:p>
        </w:tc>
      </w:tr>
      <w:tr w:rsidR="00204D7A" w:rsidRPr="00BA438C" w14:paraId="43047775" w14:textId="77777777" w:rsidTr="00204D7A">
        <w:tblPrEx>
          <w:tblCellSpacing w:w="0" w:type="dxa"/>
          <w:tblCellMar>
            <w:left w:w="0" w:type="dxa"/>
            <w:right w:w="0" w:type="dxa"/>
          </w:tblCellMar>
        </w:tblPrEx>
        <w:trPr>
          <w:tblCellSpacing w:w="0" w:type="dxa"/>
        </w:trPr>
        <w:tc>
          <w:tcPr>
            <w:tcW w:w="6487" w:type="dxa"/>
            <w:gridSpan w:val="2"/>
          </w:tcPr>
          <w:p w14:paraId="4325C37E"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Всемирный день здоровья. </w:t>
            </w:r>
            <w:r w:rsidRPr="00BA438C">
              <w:rPr>
                <w:b/>
                <w:i/>
                <w:color w:val="auto"/>
                <w:sz w:val="26"/>
                <w:szCs w:val="26"/>
                <w:u w:val="single"/>
                <w:lang w:val="kk-KZ"/>
              </w:rPr>
              <w:t>Выставка, презентация</w:t>
            </w:r>
          </w:p>
        </w:tc>
        <w:tc>
          <w:tcPr>
            <w:tcW w:w="2427" w:type="dxa"/>
          </w:tcPr>
          <w:p w14:paraId="1AC99922"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Апрель </w:t>
            </w:r>
          </w:p>
        </w:tc>
      </w:tr>
      <w:tr w:rsidR="00204D7A" w:rsidRPr="00BA438C" w14:paraId="33AB5CFA" w14:textId="77777777" w:rsidTr="00204D7A">
        <w:tblPrEx>
          <w:tblCellSpacing w:w="0" w:type="dxa"/>
          <w:tblCellMar>
            <w:left w:w="0" w:type="dxa"/>
            <w:right w:w="0" w:type="dxa"/>
          </w:tblCellMar>
        </w:tblPrEx>
        <w:trPr>
          <w:tblCellSpacing w:w="0" w:type="dxa"/>
        </w:trPr>
        <w:tc>
          <w:tcPr>
            <w:tcW w:w="6487" w:type="dxa"/>
            <w:gridSpan w:val="2"/>
          </w:tcPr>
          <w:p w14:paraId="1D678FA2"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детской книги. «Кітапхана  әлеміне саяхат» </w:t>
            </w:r>
            <w:r w:rsidRPr="00BA438C">
              <w:rPr>
                <w:b/>
                <w:i/>
                <w:color w:val="auto"/>
                <w:sz w:val="26"/>
                <w:szCs w:val="26"/>
                <w:u w:val="single"/>
                <w:lang w:val="kk-KZ"/>
              </w:rPr>
              <w:t xml:space="preserve">Выставка, викторина, беседа. </w:t>
            </w:r>
          </w:p>
        </w:tc>
        <w:tc>
          <w:tcPr>
            <w:tcW w:w="2427" w:type="dxa"/>
          </w:tcPr>
          <w:p w14:paraId="28FE024F" w14:textId="77777777" w:rsidR="00204D7A" w:rsidRPr="00BA438C" w:rsidRDefault="00204D7A" w:rsidP="00FA1591">
            <w:pPr>
              <w:pStyle w:val="style343"/>
              <w:rPr>
                <w:color w:val="auto"/>
                <w:sz w:val="26"/>
                <w:szCs w:val="26"/>
                <w:lang w:val="kk-KZ"/>
              </w:rPr>
            </w:pPr>
            <w:r w:rsidRPr="00BA438C">
              <w:rPr>
                <w:color w:val="auto"/>
                <w:sz w:val="26"/>
                <w:szCs w:val="26"/>
                <w:lang w:val="kk-KZ"/>
              </w:rPr>
              <w:t>Апрель</w:t>
            </w:r>
          </w:p>
        </w:tc>
      </w:tr>
      <w:tr w:rsidR="00204D7A" w:rsidRPr="00BA438C" w14:paraId="368B6B98" w14:textId="77777777" w:rsidTr="00204D7A">
        <w:tblPrEx>
          <w:tblCellSpacing w:w="0" w:type="dxa"/>
          <w:tblCellMar>
            <w:left w:w="0" w:type="dxa"/>
            <w:right w:w="0" w:type="dxa"/>
          </w:tblCellMar>
        </w:tblPrEx>
        <w:trPr>
          <w:tblCellSpacing w:w="0" w:type="dxa"/>
        </w:trPr>
        <w:tc>
          <w:tcPr>
            <w:tcW w:w="6487" w:type="dxa"/>
            <w:gridSpan w:val="2"/>
          </w:tcPr>
          <w:p w14:paraId="501AB936" w14:textId="77777777" w:rsidR="00204D7A" w:rsidRPr="00BA438C" w:rsidRDefault="00204D7A" w:rsidP="00FA1591">
            <w:pPr>
              <w:pStyle w:val="style343"/>
              <w:rPr>
                <w:color w:val="auto"/>
                <w:sz w:val="26"/>
                <w:szCs w:val="26"/>
                <w:lang w:val="kk-KZ"/>
              </w:rPr>
            </w:pPr>
            <w:r>
              <w:rPr>
                <w:color w:val="auto"/>
                <w:sz w:val="26"/>
                <w:szCs w:val="26"/>
                <w:lang w:val="kk-KZ"/>
              </w:rPr>
              <w:t>День космонавта.</w:t>
            </w:r>
            <w:r w:rsidRPr="00BA438C">
              <w:rPr>
                <w:color w:val="auto"/>
                <w:sz w:val="26"/>
                <w:szCs w:val="26"/>
                <w:lang w:val="kk-KZ"/>
              </w:rPr>
              <w:t xml:space="preserve">«Ғарыш – келешектің кемелді жолы ». </w:t>
            </w:r>
            <w:r w:rsidRPr="00BA438C">
              <w:rPr>
                <w:b/>
                <w:i/>
                <w:color w:val="auto"/>
                <w:sz w:val="26"/>
                <w:szCs w:val="26"/>
                <w:u w:val="single"/>
                <w:lang w:val="kk-KZ"/>
              </w:rPr>
              <w:t>Выставка. Викторина</w:t>
            </w:r>
            <w:r>
              <w:rPr>
                <w:b/>
                <w:i/>
                <w:color w:val="auto"/>
                <w:sz w:val="26"/>
                <w:szCs w:val="26"/>
                <w:u w:val="single"/>
                <w:lang w:val="kk-KZ"/>
              </w:rPr>
              <w:t>.</w:t>
            </w:r>
          </w:p>
        </w:tc>
        <w:tc>
          <w:tcPr>
            <w:tcW w:w="2427" w:type="dxa"/>
          </w:tcPr>
          <w:p w14:paraId="2C403704" w14:textId="77777777" w:rsidR="00204D7A" w:rsidRPr="00BA438C" w:rsidRDefault="00204D7A" w:rsidP="00FA1591">
            <w:pPr>
              <w:pStyle w:val="style343"/>
              <w:rPr>
                <w:color w:val="auto"/>
                <w:sz w:val="26"/>
                <w:szCs w:val="26"/>
                <w:lang w:val="kk-KZ"/>
              </w:rPr>
            </w:pPr>
            <w:r w:rsidRPr="00BA438C">
              <w:rPr>
                <w:color w:val="auto"/>
                <w:sz w:val="26"/>
                <w:szCs w:val="26"/>
                <w:lang w:val="kk-KZ"/>
              </w:rPr>
              <w:t>Апрель</w:t>
            </w:r>
          </w:p>
        </w:tc>
      </w:tr>
      <w:tr w:rsidR="00204D7A" w:rsidRPr="00BA438C" w14:paraId="4A26B3C4" w14:textId="77777777" w:rsidTr="00204D7A">
        <w:tblPrEx>
          <w:tblCellSpacing w:w="0" w:type="dxa"/>
          <w:tblCellMar>
            <w:left w:w="0" w:type="dxa"/>
            <w:right w:w="0" w:type="dxa"/>
          </w:tblCellMar>
        </w:tblPrEx>
        <w:trPr>
          <w:tblCellSpacing w:w="0" w:type="dxa"/>
        </w:trPr>
        <w:tc>
          <w:tcPr>
            <w:tcW w:w="6487" w:type="dxa"/>
            <w:gridSpan w:val="2"/>
          </w:tcPr>
          <w:p w14:paraId="1DAB8993" w14:textId="77777777" w:rsidR="00204D7A" w:rsidRPr="00BA438C" w:rsidRDefault="00204D7A" w:rsidP="00FA1591">
            <w:pPr>
              <w:pStyle w:val="style343"/>
              <w:rPr>
                <w:color w:val="auto"/>
                <w:sz w:val="26"/>
                <w:szCs w:val="26"/>
                <w:lang w:val="kk-KZ"/>
              </w:rPr>
            </w:pPr>
            <w:r w:rsidRPr="00BA438C">
              <w:rPr>
                <w:color w:val="auto"/>
                <w:sz w:val="26"/>
                <w:szCs w:val="26"/>
                <w:lang w:val="kk-KZ"/>
              </w:rPr>
              <w:t>День единства народов Казахстана.</w:t>
            </w:r>
            <w:r w:rsidRPr="00BA438C">
              <w:rPr>
                <w:b/>
                <w:i/>
                <w:color w:val="auto"/>
                <w:sz w:val="26"/>
                <w:szCs w:val="26"/>
                <w:u w:val="single"/>
                <w:lang w:val="kk-KZ"/>
              </w:rPr>
              <w:t xml:space="preserve"> Выставка</w:t>
            </w:r>
          </w:p>
        </w:tc>
        <w:tc>
          <w:tcPr>
            <w:tcW w:w="2427" w:type="dxa"/>
          </w:tcPr>
          <w:p w14:paraId="58C9A0B2" w14:textId="77777777" w:rsidR="00204D7A" w:rsidRPr="00BA438C" w:rsidRDefault="00204D7A" w:rsidP="00FA1591">
            <w:pPr>
              <w:pStyle w:val="style343"/>
              <w:rPr>
                <w:color w:val="auto"/>
                <w:sz w:val="26"/>
                <w:szCs w:val="26"/>
                <w:lang w:val="kk-KZ"/>
              </w:rPr>
            </w:pPr>
            <w:r w:rsidRPr="00BA438C">
              <w:rPr>
                <w:color w:val="auto"/>
                <w:sz w:val="26"/>
                <w:szCs w:val="26"/>
                <w:lang w:val="kk-KZ"/>
              </w:rPr>
              <w:t>Май</w:t>
            </w:r>
          </w:p>
        </w:tc>
      </w:tr>
      <w:tr w:rsidR="00204D7A" w:rsidRPr="00BA438C" w14:paraId="0B19B803" w14:textId="77777777" w:rsidTr="00204D7A">
        <w:tblPrEx>
          <w:tblCellSpacing w:w="0" w:type="dxa"/>
          <w:tblCellMar>
            <w:left w:w="0" w:type="dxa"/>
            <w:right w:w="0" w:type="dxa"/>
          </w:tblCellMar>
        </w:tblPrEx>
        <w:trPr>
          <w:tblCellSpacing w:w="0" w:type="dxa"/>
        </w:trPr>
        <w:tc>
          <w:tcPr>
            <w:tcW w:w="6487" w:type="dxa"/>
            <w:gridSpan w:val="2"/>
          </w:tcPr>
          <w:p w14:paraId="49CB3DA5" w14:textId="77777777" w:rsidR="00204D7A" w:rsidRPr="00BA438C" w:rsidRDefault="00204D7A" w:rsidP="00FA1591">
            <w:pPr>
              <w:pStyle w:val="style343"/>
              <w:rPr>
                <w:color w:val="auto"/>
                <w:sz w:val="26"/>
                <w:szCs w:val="26"/>
                <w:lang w:val="kk-KZ"/>
              </w:rPr>
            </w:pPr>
            <w:r w:rsidRPr="00BA438C">
              <w:rPr>
                <w:color w:val="auto"/>
                <w:sz w:val="26"/>
                <w:szCs w:val="26"/>
                <w:lang w:val="kk-KZ"/>
              </w:rPr>
              <w:t>День защитника отечества. «Қорғаймын сені  Отаным»</w:t>
            </w:r>
            <w:r w:rsidRPr="00BA438C">
              <w:rPr>
                <w:b/>
                <w:i/>
                <w:color w:val="auto"/>
                <w:sz w:val="26"/>
                <w:szCs w:val="26"/>
                <w:u w:val="single"/>
                <w:lang w:val="kk-KZ"/>
              </w:rPr>
              <w:t>Презентация</w:t>
            </w:r>
          </w:p>
        </w:tc>
        <w:tc>
          <w:tcPr>
            <w:tcW w:w="2427" w:type="dxa"/>
          </w:tcPr>
          <w:p w14:paraId="1508BBCF" w14:textId="77777777" w:rsidR="00204D7A" w:rsidRPr="00BA438C" w:rsidRDefault="00204D7A" w:rsidP="00FA1591">
            <w:pPr>
              <w:pStyle w:val="style343"/>
              <w:rPr>
                <w:color w:val="auto"/>
                <w:sz w:val="26"/>
                <w:szCs w:val="26"/>
                <w:lang w:val="kk-KZ"/>
              </w:rPr>
            </w:pPr>
            <w:r w:rsidRPr="00BA438C">
              <w:rPr>
                <w:color w:val="auto"/>
                <w:sz w:val="26"/>
                <w:szCs w:val="26"/>
                <w:lang w:val="kk-KZ"/>
              </w:rPr>
              <w:t>Май</w:t>
            </w:r>
          </w:p>
        </w:tc>
      </w:tr>
      <w:tr w:rsidR="00204D7A" w:rsidRPr="00BA438C" w14:paraId="373FF642" w14:textId="77777777" w:rsidTr="00204D7A">
        <w:tblPrEx>
          <w:tblCellSpacing w:w="0" w:type="dxa"/>
          <w:tblCellMar>
            <w:left w:w="0" w:type="dxa"/>
            <w:right w:w="0" w:type="dxa"/>
          </w:tblCellMar>
        </w:tblPrEx>
        <w:trPr>
          <w:tblCellSpacing w:w="0" w:type="dxa"/>
        </w:trPr>
        <w:tc>
          <w:tcPr>
            <w:tcW w:w="6487" w:type="dxa"/>
            <w:gridSpan w:val="2"/>
          </w:tcPr>
          <w:p w14:paraId="74B50D53"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Победы! Праздник со слезами на глазах! </w:t>
            </w:r>
            <w:r w:rsidRPr="00BA438C">
              <w:rPr>
                <w:b/>
                <w:i/>
                <w:color w:val="auto"/>
                <w:sz w:val="26"/>
                <w:szCs w:val="26"/>
                <w:u w:val="single"/>
                <w:lang w:val="kk-KZ"/>
              </w:rPr>
              <w:t>Презентация, выставка, беседа.</w:t>
            </w:r>
          </w:p>
        </w:tc>
        <w:tc>
          <w:tcPr>
            <w:tcW w:w="2427" w:type="dxa"/>
          </w:tcPr>
          <w:p w14:paraId="60CD18DE"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Май </w:t>
            </w:r>
          </w:p>
        </w:tc>
      </w:tr>
      <w:tr w:rsidR="00204D7A" w:rsidRPr="00BA438C" w14:paraId="6569EA03" w14:textId="77777777" w:rsidTr="00204D7A">
        <w:tblPrEx>
          <w:tblCellSpacing w:w="0" w:type="dxa"/>
          <w:tblCellMar>
            <w:left w:w="0" w:type="dxa"/>
            <w:right w:w="0" w:type="dxa"/>
          </w:tblCellMar>
        </w:tblPrEx>
        <w:trPr>
          <w:tblCellSpacing w:w="0" w:type="dxa"/>
        </w:trPr>
        <w:tc>
          <w:tcPr>
            <w:tcW w:w="6487" w:type="dxa"/>
            <w:gridSpan w:val="2"/>
          </w:tcPr>
          <w:p w14:paraId="2BD71440"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Международный день семьи. </w:t>
            </w:r>
            <w:r w:rsidRPr="00BA438C">
              <w:rPr>
                <w:b/>
                <w:i/>
                <w:color w:val="auto"/>
                <w:sz w:val="26"/>
                <w:szCs w:val="26"/>
                <w:u w:val="single"/>
                <w:lang w:val="kk-KZ"/>
              </w:rPr>
              <w:t>Выставка, конкурс</w:t>
            </w:r>
          </w:p>
        </w:tc>
        <w:tc>
          <w:tcPr>
            <w:tcW w:w="2427" w:type="dxa"/>
          </w:tcPr>
          <w:p w14:paraId="75309FA8" w14:textId="77777777" w:rsidR="00204D7A" w:rsidRPr="00BA438C" w:rsidRDefault="00204D7A" w:rsidP="00FA1591">
            <w:pPr>
              <w:pStyle w:val="style343"/>
              <w:rPr>
                <w:color w:val="auto"/>
                <w:sz w:val="26"/>
                <w:szCs w:val="26"/>
                <w:lang w:val="kk-KZ"/>
              </w:rPr>
            </w:pPr>
            <w:r>
              <w:rPr>
                <w:color w:val="auto"/>
                <w:sz w:val="26"/>
                <w:szCs w:val="26"/>
                <w:lang w:val="kk-KZ"/>
              </w:rPr>
              <w:t xml:space="preserve"> Май </w:t>
            </w:r>
          </w:p>
        </w:tc>
      </w:tr>
      <w:tr w:rsidR="00204D7A" w:rsidRPr="00BA438C" w14:paraId="54A3CBF1" w14:textId="77777777" w:rsidTr="00204D7A">
        <w:tblPrEx>
          <w:tblCellSpacing w:w="0" w:type="dxa"/>
          <w:tblCellMar>
            <w:left w:w="0" w:type="dxa"/>
            <w:right w:w="0" w:type="dxa"/>
          </w:tblCellMar>
        </w:tblPrEx>
        <w:trPr>
          <w:tblCellSpacing w:w="0" w:type="dxa"/>
        </w:trPr>
        <w:tc>
          <w:tcPr>
            <w:tcW w:w="6487" w:type="dxa"/>
            <w:gridSpan w:val="2"/>
          </w:tcPr>
          <w:p w14:paraId="2B436A34" w14:textId="77777777" w:rsidR="00204D7A" w:rsidRPr="00BA438C" w:rsidRDefault="00204D7A" w:rsidP="00FA1591">
            <w:pPr>
              <w:pStyle w:val="style343"/>
              <w:rPr>
                <w:color w:val="auto"/>
                <w:sz w:val="26"/>
                <w:szCs w:val="26"/>
                <w:lang w:val="kk-KZ"/>
              </w:rPr>
            </w:pPr>
            <w:r w:rsidRPr="00BA438C">
              <w:rPr>
                <w:b/>
                <w:i/>
                <w:color w:val="auto"/>
                <w:sz w:val="26"/>
                <w:szCs w:val="26"/>
                <w:u w:val="single"/>
                <w:lang w:val="kk-KZ"/>
              </w:rPr>
              <w:t>Выставка, презентация</w:t>
            </w:r>
          </w:p>
        </w:tc>
        <w:tc>
          <w:tcPr>
            <w:tcW w:w="2427" w:type="dxa"/>
          </w:tcPr>
          <w:p w14:paraId="544E230F" w14:textId="77777777" w:rsidR="00204D7A" w:rsidRPr="00BA438C" w:rsidRDefault="00204D7A" w:rsidP="00FA1591">
            <w:pPr>
              <w:pStyle w:val="style343"/>
              <w:rPr>
                <w:color w:val="auto"/>
                <w:sz w:val="26"/>
                <w:szCs w:val="26"/>
                <w:lang w:val="kk-KZ"/>
              </w:rPr>
            </w:pPr>
            <w:r>
              <w:rPr>
                <w:color w:val="auto"/>
                <w:sz w:val="26"/>
                <w:szCs w:val="26"/>
                <w:lang w:val="kk-KZ"/>
              </w:rPr>
              <w:t xml:space="preserve">Май </w:t>
            </w:r>
          </w:p>
        </w:tc>
      </w:tr>
      <w:tr w:rsidR="00204D7A" w:rsidRPr="00BA438C" w14:paraId="5DCDF149" w14:textId="77777777" w:rsidTr="00204D7A">
        <w:tblPrEx>
          <w:tblCellSpacing w:w="0" w:type="dxa"/>
          <w:tblCellMar>
            <w:left w:w="0" w:type="dxa"/>
            <w:right w:w="0" w:type="dxa"/>
          </w:tblCellMar>
        </w:tblPrEx>
        <w:trPr>
          <w:tblCellSpacing w:w="0" w:type="dxa"/>
        </w:trPr>
        <w:tc>
          <w:tcPr>
            <w:tcW w:w="6487" w:type="dxa"/>
            <w:gridSpan w:val="2"/>
          </w:tcPr>
          <w:p w14:paraId="2AD3C00F"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 </w:t>
            </w:r>
            <w:r w:rsidRPr="00BA438C">
              <w:rPr>
                <w:b/>
                <w:i/>
                <w:color w:val="auto"/>
                <w:sz w:val="26"/>
                <w:szCs w:val="26"/>
                <w:u w:val="single"/>
                <w:lang w:val="kk-KZ"/>
              </w:rPr>
              <w:t>Выставка, презентация.</w:t>
            </w:r>
          </w:p>
        </w:tc>
        <w:tc>
          <w:tcPr>
            <w:tcW w:w="2427" w:type="dxa"/>
          </w:tcPr>
          <w:p w14:paraId="187BBB52" w14:textId="77777777" w:rsidR="00204D7A" w:rsidRPr="00BA438C" w:rsidRDefault="00204D7A" w:rsidP="00FA1591">
            <w:pPr>
              <w:pStyle w:val="style343"/>
              <w:rPr>
                <w:color w:val="auto"/>
                <w:sz w:val="26"/>
                <w:szCs w:val="26"/>
                <w:lang w:val="kk-KZ"/>
              </w:rPr>
            </w:pPr>
            <w:r>
              <w:rPr>
                <w:color w:val="auto"/>
                <w:sz w:val="26"/>
                <w:szCs w:val="26"/>
                <w:lang w:val="kk-KZ"/>
              </w:rPr>
              <w:t xml:space="preserve">Май </w:t>
            </w:r>
          </w:p>
        </w:tc>
      </w:tr>
      <w:tr w:rsidR="00204D7A" w:rsidRPr="00BA438C" w14:paraId="54CCF683" w14:textId="77777777" w:rsidTr="00204D7A">
        <w:tblPrEx>
          <w:tblCellSpacing w:w="0" w:type="dxa"/>
          <w:tblCellMar>
            <w:left w:w="0" w:type="dxa"/>
            <w:right w:w="0" w:type="dxa"/>
          </w:tblCellMar>
        </w:tblPrEx>
        <w:trPr>
          <w:tblCellSpacing w:w="0" w:type="dxa"/>
        </w:trPr>
        <w:tc>
          <w:tcPr>
            <w:tcW w:w="6487" w:type="dxa"/>
            <w:gridSpan w:val="2"/>
          </w:tcPr>
          <w:p w14:paraId="40AE55B6"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борьбы с курением! </w:t>
            </w:r>
            <w:r w:rsidRPr="00BA438C">
              <w:rPr>
                <w:b/>
                <w:i/>
                <w:color w:val="auto"/>
                <w:sz w:val="26"/>
                <w:szCs w:val="26"/>
                <w:u w:val="single"/>
                <w:lang w:val="kk-KZ"/>
              </w:rPr>
              <w:t>Выставка, презентация, беседа</w:t>
            </w:r>
          </w:p>
        </w:tc>
        <w:tc>
          <w:tcPr>
            <w:tcW w:w="2427" w:type="dxa"/>
          </w:tcPr>
          <w:p w14:paraId="7B1AF8F0" w14:textId="77777777" w:rsidR="00204D7A" w:rsidRPr="00BA438C" w:rsidRDefault="00204D7A" w:rsidP="00FA1591">
            <w:pPr>
              <w:pStyle w:val="style343"/>
              <w:rPr>
                <w:color w:val="auto"/>
                <w:sz w:val="26"/>
                <w:szCs w:val="26"/>
                <w:lang w:val="kk-KZ"/>
              </w:rPr>
            </w:pPr>
            <w:r w:rsidRPr="00BA438C">
              <w:rPr>
                <w:color w:val="auto"/>
                <w:sz w:val="26"/>
                <w:szCs w:val="26"/>
                <w:lang w:val="kk-KZ"/>
              </w:rPr>
              <w:t>Май</w:t>
            </w:r>
          </w:p>
        </w:tc>
      </w:tr>
      <w:tr w:rsidR="00204D7A" w:rsidRPr="00BA438C" w14:paraId="38EF0F20" w14:textId="77777777" w:rsidTr="00204D7A">
        <w:tblPrEx>
          <w:tblCellSpacing w:w="0" w:type="dxa"/>
          <w:tblCellMar>
            <w:left w:w="0" w:type="dxa"/>
            <w:right w:w="0" w:type="dxa"/>
          </w:tblCellMar>
        </w:tblPrEx>
        <w:trPr>
          <w:tblCellSpacing w:w="0" w:type="dxa"/>
        </w:trPr>
        <w:tc>
          <w:tcPr>
            <w:tcW w:w="6487" w:type="dxa"/>
            <w:gridSpan w:val="2"/>
          </w:tcPr>
          <w:p w14:paraId="5619EC03"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памяти жертв политических репрессий. </w:t>
            </w:r>
            <w:r w:rsidRPr="00BA438C">
              <w:rPr>
                <w:b/>
                <w:i/>
                <w:color w:val="auto"/>
                <w:sz w:val="26"/>
                <w:szCs w:val="26"/>
                <w:u w:val="single"/>
                <w:lang w:val="kk-KZ"/>
              </w:rPr>
              <w:t>Выставка, беседа.</w:t>
            </w:r>
          </w:p>
        </w:tc>
        <w:tc>
          <w:tcPr>
            <w:tcW w:w="2427" w:type="dxa"/>
          </w:tcPr>
          <w:p w14:paraId="3B800290" w14:textId="77777777" w:rsidR="00204D7A" w:rsidRPr="00BA438C" w:rsidRDefault="00204D7A" w:rsidP="00FA1591">
            <w:pPr>
              <w:pStyle w:val="style343"/>
              <w:rPr>
                <w:color w:val="auto"/>
                <w:sz w:val="26"/>
                <w:szCs w:val="26"/>
                <w:lang w:val="kk-KZ"/>
              </w:rPr>
            </w:pPr>
            <w:r w:rsidRPr="00BA438C">
              <w:rPr>
                <w:color w:val="auto"/>
                <w:sz w:val="26"/>
                <w:szCs w:val="26"/>
                <w:lang w:val="kk-KZ"/>
              </w:rPr>
              <w:t>Май</w:t>
            </w:r>
          </w:p>
        </w:tc>
      </w:tr>
      <w:tr w:rsidR="00204D7A" w:rsidRPr="00BA438C" w14:paraId="68CBD8A3" w14:textId="77777777" w:rsidTr="00204D7A">
        <w:tblPrEx>
          <w:tblCellSpacing w:w="0" w:type="dxa"/>
          <w:tblCellMar>
            <w:left w:w="0" w:type="dxa"/>
            <w:right w:w="0" w:type="dxa"/>
          </w:tblCellMar>
        </w:tblPrEx>
        <w:trPr>
          <w:tblCellSpacing w:w="0" w:type="dxa"/>
        </w:trPr>
        <w:tc>
          <w:tcPr>
            <w:tcW w:w="6487" w:type="dxa"/>
            <w:gridSpan w:val="2"/>
          </w:tcPr>
          <w:p w14:paraId="46241D09"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защиты детей. «Абайла  балақай » </w:t>
            </w:r>
            <w:r w:rsidRPr="00BA438C">
              <w:rPr>
                <w:b/>
                <w:i/>
                <w:color w:val="auto"/>
                <w:sz w:val="26"/>
                <w:szCs w:val="26"/>
                <w:u w:val="single"/>
                <w:lang w:val="kk-KZ"/>
              </w:rPr>
              <w:t>Выставка, конкурс чтецов</w:t>
            </w:r>
          </w:p>
        </w:tc>
        <w:tc>
          <w:tcPr>
            <w:tcW w:w="2427" w:type="dxa"/>
          </w:tcPr>
          <w:p w14:paraId="727AB703" w14:textId="77777777" w:rsidR="00204D7A" w:rsidRPr="00BA438C" w:rsidRDefault="00204D7A" w:rsidP="00FA1591">
            <w:pPr>
              <w:pStyle w:val="style343"/>
              <w:rPr>
                <w:color w:val="auto"/>
                <w:sz w:val="26"/>
                <w:szCs w:val="26"/>
                <w:lang w:val="kk-KZ"/>
              </w:rPr>
            </w:pPr>
            <w:r w:rsidRPr="00BA438C">
              <w:rPr>
                <w:color w:val="auto"/>
                <w:sz w:val="26"/>
                <w:szCs w:val="26"/>
                <w:lang w:val="kk-KZ"/>
              </w:rPr>
              <w:t>Июнь</w:t>
            </w:r>
          </w:p>
        </w:tc>
      </w:tr>
      <w:tr w:rsidR="00204D7A" w:rsidRPr="00BA438C" w14:paraId="438AC466" w14:textId="77777777" w:rsidTr="00204D7A">
        <w:tblPrEx>
          <w:tblCellSpacing w:w="0" w:type="dxa"/>
          <w:tblCellMar>
            <w:left w:w="0" w:type="dxa"/>
            <w:right w:w="0" w:type="dxa"/>
          </w:tblCellMar>
        </w:tblPrEx>
        <w:trPr>
          <w:tblCellSpacing w:w="0" w:type="dxa"/>
        </w:trPr>
        <w:tc>
          <w:tcPr>
            <w:tcW w:w="6487" w:type="dxa"/>
            <w:gridSpan w:val="2"/>
          </w:tcPr>
          <w:p w14:paraId="6F42CA71"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творчества А.С.Пушкина. </w:t>
            </w:r>
            <w:r w:rsidRPr="00BA438C">
              <w:rPr>
                <w:b/>
                <w:i/>
                <w:color w:val="auto"/>
                <w:sz w:val="26"/>
                <w:szCs w:val="26"/>
                <w:u w:val="single"/>
                <w:lang w:val="kk-KZ"/>
              </w:rPr>
              <w:t>Выставка, конкурс чтецов прозы</w:t>
            </w:r>
          </w:p>
        </w:tc>
        <w:tc>
          <w:tcPr>
            <w:tcW w:w="2427" w:type="dxa"/>
          </w:tcPr>
          <w:p w14:paraId="705D3A19" w14:textId="77777777" w:rsidR="00204D7A" w:rsidRPr="00BA438C" w:rsidRDefault="00204D7A" w:rsidP="00FA1591">
            <w:pPr>
              <w:pStyle w:val="style343"/>
              <w:rPr>
                <w:color w:val="auto"/>
                <w:sz w:val="26"/>
                <w:szCs w:val="26"/>
                <w:lang w:val="kk-KZ"/>
              </w:rPr>
            </w:pPr>
            <w:r w:rsidRPr="00BA438C">
              <w:rPr>
                <w:color w:val="auto"/>
                <w:sz w:val="26"/>
                <w:szCs w:val="26"/>
                <w:lang w:val="kk-KZ"/>
              </w:rPr>
              <w:t>Июнь</w:t>
            </w:r>
          </w:p>
        </w:tc>
      </w:tr>
      <w:tr w:rsidR="00204D7A" w:rsidRPr="00BA438C" w14:paraId="3D8FE10B" w14:textId="77777777" w:rsidTr="00204D7A">
        <w:tblPrEx>
          <w:tblCellSpacing w:w="0" w:type="dxa"/>
          <w:tblCellMar>
            <w:left w:w="0" w:type="dxa"/>
            <w:right w:w="0" w:type="dxa"/>
          </w:tblCellMar>
        </w:tblPrEx>
        <w:trPr>
          <w:trHeight w:val="638"/>
          <w:tblCellSpacing w:w="0" w:type="dxa"/>
        </w:trPr>
        <w:tc>
          <w:tcPr>
            <w:tcW w:w="6487" w:type="dxa"/>
            <w:gridSpan w:val="2"/>
          </w:tcPr>
          <w:p w14:paraId="3D9D4583" w14:textId="77777777" w:rsidR="00204D7A" w:rsidRPr="00BA438C" w:rsidRDefault="00204D7A" w:rsidP="00FA1591">
            <w:pPr>
              <w:pStyle w:val="style343"/>
              <w:rPr>
                <w:color w:val="auto"/>
                <w:sz w:val="26"/>
                <w:szCs w:val="26"/>
                <w:lang w:val="kk-KZ"/>
              </w:rPr>
            </w:pPr>
            <w:r w:rsidRPr="00BA438C">
              <w:rPr>
                <w:color w:val="auto"/>
                <w:sz w:val="26"/>
                <w:szCs w:val="26"/>
                <w:lang w:val="kk-KZ"/>
              </w:rPr>
              <w:t>День символов Республики Казахстан. «Мой Фаг! Мой Герб! Мой Гимн!»</w:t>
            </w:r>
            <w:r w:rsidRPr="00BA438C">
              <w:rPr>
                <w:b/>
                <w:i/>
                <w:color w:val="auto"/>
                <w:sz w:val="26"/>
                <w:szCs w:val="26"/>
                <w:u w:val="single"/>
                <w:lang w:val="kk-KZ"/>
              </w:rPr>
              <w:t xml:space="preserve">Презентация,выставка,  викторина </w:t>
            </w:r>
          </w:p>
        </w:tc>
        <w:tc>
          <w:tcPr>
            <w:tcW w:w="2427" w:type="dxa"/>
          </w:tcPr>
          <w:p w14:paraId="55807EDE" w14:textId="77777777" w:rsidR="00204D7A" w:rsidRPr="00BA438C" w:rsidRDefault="00204D7A" w:rsidP="00FA1591">
            <w:pPr>
              <w:pStyle w:val="style343"/>
              <w:rPr>
                <w:color w:val="auto"/>
                <w:sz w:val="26"/>
                <w:szCs w:val="26"/>
                <w:lang w:val="kk-KZ"/>
              </w:rPr>
            </w:pPr>
            <w:r w:rsidRPr="00BA438C">
              <w:rPr>
                <w:color w:val="auto"/>
                <w:sz w:val="26"/>
                <w:szCs w:val="26"/>
                <w:lang w:val="kk-KZ"/>
              </w:rPr>
              <w:t>Июнь</w:t>
            </w:r>
          </w:p>
        </w:tc>
      </w:tr>
      <w:tr w:rsidR="00204D7A" w:rsidRPr="00BA438C" w14:paraId="0BCEF0B8" w14:textId="77777777" w:rsidTr="00204D7A">
        <w:tblPrEx>
          <w:tblCellSpacing w:w="0" w:type="dxa"/>
          <w:tblCellMar>
            <w:left w:w="0" w:type="dxa"/>
            <w:right w:w="0" w:type="dxa"/>
          </w:tblCellMar>
        </w:tblPrEx>
        <w:trPr>
          <w:trHeight w:val="638"/>
          <w:tblCellSpacing w:w="0" w:type="dxa"/>
        </w:trPr>
        <w:tc>
          <w:tcPr>
            <w:tcW w:w="6487" w:type="dxa"/>
            <w:gridSpan w:val="2"/>
          </w:tcPr>
          <w:p w14:paraId="53B92708"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столицы. «Астана  - Тәуелсіздіктің  бойтұмары» </w:t>
            </w:r>
            <w:r w:rsidRPr="00BA438C">
              <w:rPr>
                <w:b/>
                <w:i/>
                <w:color w:val="auto"/>
                <w:sz w:val="26"/>
                <w:szCs w:val="26"/>
                <w:u w:val="single"/>
                <w:lang w:val="kk-KZ"/>
              </w:rPr>
              <w:t xml:space="preserve">Презентация, Выставка, викторина </w:t>
            </w:r>
          </w:p>
        </w:tc>
        <w:tc>
          <w:tcPr>
            <w:tcW w:w="2427" w:type="dxa"/>
          </w:tcPr>
          <w:p w14:paraId="011B350D" w14:textId="77777777" w:rsidR="00204D7A" w:rsidRPr="00BA438C" w:rsidRDefault="00204D7A" w:rsidP="00FA1591">
            <w:pPr>
              <w:pStyle w:val="style343"/>
              <w:rPr>
                <w:color w:val="auto"/>
                <w:sz w:val="26"/>
                <w:szCs w:val="26"/>
                <w:lang w:val="kk-KZ"/>
              </w:rPr>
            </w:pPr>
            <w:r w:rsidRPr="00BA438C">
              <w:rPr>
                <w:color w:val="auto"/>
                <w:sz w:val="26"/>
                <w:szCs w:val="26"/>
                <w:lang w:val="kk-KZ"/>
              </w:rPr>
              <w:t>Июнь</w:t>
            </w:r>
          </w:p>
        </w:tc>
      </w:tr>
      <w:tr w:rsidR="00204D7A" w:rsidRPr="00BA438C" w14:paraId="4D759D7F" w14:textId="77777777" w:rsidTr="00204D7A">
        <w:tblPrEx>
          <w:tblCellSpacing w:w="0" w:type="dxa"/>
          <w:tblCellMar>
            <w:left w:w="0" w:type="dxa"/>
            <w:right w:w="0" w:type="dxa"/>
          </w:tblCellMar>
        </w:tblPrEx>
        <w:trPr>
          <w:tblCellSpacing w:w="0" w:type="dxa"/>
        </w:trPr>
        <w:tc>
          <w:tcPr>
            <w:tcW w:w="6487" w:type="dxa"/>
            <w:gridSpan w:val="2"/>
          </w:tcPr>
          <w:p w14:paraId="1CF570C7"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 Творчество Абая Кунанбаева. </w:t>
            </w:r>
            <w:r w:rsidRPr="00BA438C">
              <w:rPr>
                <w:b/>
                <w:i/>
                <w:color w:val="auto"/>
                <w:sz w:val="26"/>
                <w:szCs w:val="26"/>
                <w:u w:val="single"/>
                <w:lang w:val="kk-KZ"/>
              </w:rPr>
              <w:t>Выставка, презентация, конкурс чтецов</w:t>
            </w:r>
          </w:p>
        </w:tc>
        <w:tc>
          <w:tcPr>
            <w:tcW w:w="2427" w:type="dxa"/>
          </w:tcPr>
          <w:p w14:paraId="0EF44E89" w14:textId="77777777" w:rsidR="00204D7A" w:rsidRPr="00BA438C" w:rsidRDefault="00204D7A" w:rsidP="00FA1591">
            <w:pPr>
              <w:pStyle w:val="style343"/>
              <w:rPr>
                <w:color w:val="auto"/>
                <w:sz w:val="26"/>
                <w:szCs w:val="26"/>
                <w:lang w:val="kk-KZ"/>
              </w:rPr>
            </w:pPr>
            <w:r w:rsidRPr="00BA438C">
              <w:rPr>
                <w:color w:val="auto"/>
                <w:sz w:val="26"/>
                <w:szCs w:val="26"/>
                <w:lang w:val="kk-KZ"/>
              </w:rPr>
              <w:t>Август</w:t>
            </w:r>
          </w:p>
        </w:tc>
      </w:tr>
      <w:tr w:rsidR="00204D7A" w:rsidRPr="00BA438C" w14:paraId="391B130C" w14:textId="77777777" w:rsidTr="00204D7A">
        <w:tblPrEx>
          <w:tblCellSpacing w:w="0" w:type="dxa"/>
          <w:tblCellMar>
            <w:left w:w="0" w:type="dxa"/>
            <w:right w:w="0" w:type="dxa"/>
          </w:tblCellMar>
        </w:tblPrEx>
        <w:trPr>
          <w:tblCellSpacing w:w="0" w:type="dxa"/>
        </w:trPr>
        <w:tc>
          <w:tcPr>
            <w:tcW w:w="6487" w:type="dxa"/>
            <w:gridSpan w:val="2"/>
          </w:tcPr>
          <w:p w14:paraId="3427EA6A" w14:textId="77777777" w:rsidR="00204D7A" w:rsidRPr="00BA438C" w:rsidRDefault="00204D7A" w:rsidP="00FA1591">
            <w:pPr>
              <w:pStyle w:val="style343"/>
              <w:rPr>
                <w:color w:val="auto"/>
                <w:sz w:val="26"/>
                <w:szCs w:val="26"/>
                <w:lang w:val="kk-KZ"/>
              </w:rPr>
            </w:pPr>
            <w:r w:rsidRPr="00BA438C">
              <w:rPr>
                <w:color w:val="auto"/>
                <w:sz w:val="26"/>
                <w:szCs w:val="26"/>
                <w:lang w:val="kk-KZ"/>
              </w:rPr>
              <w:t xml:space="preserve">День Конституции Республики Казахстан. </w:t>
            </w:r>
            <w:r w:rsidRPr="00BA438C">
              <w:rPr>
                <w:b/>
                <w:i/>
                <w:color w:val="auto"/>
                <w:sz w:val="26"/>
                <w:szCs w:val="26"/>
                <w:u w:val="single"/>
                <w:lang w:val="kk-KZ"/>
              </w:rPr>
              <w:t>Выставка, презентация, Дебаты</w:t>
            </w:r>
          </w:p>
        </w:tc>
        <w:tc>
          <w:tcPr>
            <w:tcW w:w="2427" w:type="dxa"/>
          </w:tcPr>
          <w:p w14:paraId="7A58BB6C" w14:textId="77777777" w:rsidR="00204D7A" w:rsidRPr="00BA438C" w:rsidRDefault="00204D7A" w:rsidP="00FA1591">
            <w:pPr>
              <w:pStyle w:val="style343"/>
              <w:rPr>
                <w:color w:val="auto"/>
                <w:sz w:val="26"/>
                <w:szCs w:val="26"/>
                <w:lang w:val="kk-KZ"/>
              </w:rPr>
            </w:pPr>
            <w:r w:rsidRPr="00BA438C">
              <w:rPr>
                <w:color w:val="auto"/>
                <w:sz w:val="26"/>
                <w:szCs w:val="26"/>
                <w:lang w:val="kk-KZ"/>
              </w:rPr>
              <w:t>Август</w:t>
            </w:r>
          </w:p>
        </w:tc>
      </w:tr>
      <w:tr w:rsidR="00204D7A" w:rsidRPr="00BA438C" w14:paraId="72C31EDB" w14:textId="77777777" w:rsidTr="00204D7A">
        <w:tblPrEx>
          <w:tblCellSpacing w:w="0" w:type="dxa"/>
          <w:tblCellMar>
            <w:left w:w="0" w:type="dxa"/>
            <w:right w:w="0" w:type="dxa"/>
          </w:tblCellMar>
        </w:tblPrEx>
        <w:trPr>
          <w:tblCellSpacing w:w="0" w:type="dxa"/>
        </w:trPr>
        <w:tc>
          <w:tcPr>
            <w:tcW w:w="6487" w:type="dxa"/>
            <w:gridSpan w:val="2"/>
          </w:tcPr>
          <w:p w14:paraId="5EB69417" w14:textId="77777777" w:rsidR="00204D7A" w:rsidRPr="00BA438C" w:rsidRDefault="00204D7A" w:rsidP="00FA1591">
            <w:pPr>
              <w:pStyle w:val="style343"/>
              <w:jc w:val="center"/>
              <w:rPr>
                <w:b/>
                <w:color w:val="auto"/>
                <w:sz w:val="26"/>
                <w:szCs w:val="26"/>
                <w:lang w:val="kk-KZ"/>
              </w:rPr>
            </w:pPr>
            <w:r w:rsidRPr="00BA438C">
              <w:rPr>
                <w:b/>
                <w:color w:val="auto"/>
                <w:sz w:val="26"/>
                <w:szCs w:val="26"/>
                <w:lang w:val="kk-KZ"/>
              </w:rPr>
              <w:t>Юбилеи детских книг, книги юбиляры.</w:t>
            </w:r>
          </w:p>
        </w:tc>
        <w:tc>
          <w:tcPr>
            <w:tcW w:w="2427" w:type="dxa"/>
          </w:tcPr>
          <w:p w14:paraId="1D5C234E" w14:textId="77777777" w:rsidR="00204D7A" w:rsidRPr="00BA438C" w:rsidRDefault="00204D7A" w:rsidP="00FA1591">
            <w:pPr>
              <w:pStyle w:val="style343"/>
              <w:rPr>
                <w:color w:val="auto"/>
                <w:sz w:val="26"/>
                <w:szCs w:val="26"/>
                <w:lang w:val="kk-KZ"/>
              </w:rPr>
            </w:pPr>
          </w:p>
        </w:tc>
      </w:tr>
      <w:tr w:rsidR="00204D7A" w:rsidRPr="00BA438C" w14:paraId="4FDA8048" w14:textId="77777777" w:rsidTr="007030B9">
        <w:tblPrEx>
          <w:tblCellSpacing w:w="0" w:type="dxa"/>
          <w:tblCellMar>
            <w:left w:w="0" w:type="dxa"/>
            <w:right w:w="0" w:type="dxa"/>
          </w:tblCellMar>
        </w:tblPrEx>
        <w:trPr>
          <w:tblCellSpacing w:w="0" w:type="dxa"/>
        </w:trPr>
        <w:tc>
          <w:tcPr>
            <w:tcW w:w="8914" w:type="dxa"/>
            <w:gridSpan w:val="3"/>
          </w:tcPr>
          <w:p w14:paraId="4283A840" w14:textId="77777777" w:rsidR="00204D7A" w:rsidRPr="00204D7A" w:rsidRDefault="00204D7A" w:rsidP="00FA1591">
            <w:pPr>
              <w:pStyle w:val="style343"/>
              <w:rPr>
                <w:b/>
                <w:color w:val="auto"/>
                <w:sz w:val="26"/>
                <w:szCs w:val="26"/>
                <w:lang w:val="kk-KZ"/>
              </w:rPr>
            </w:pPr>
            <w:r w:rsidRPr="00204D7A">
              <w:rPr>
                <w:b/>
                <w:sz w:val="26"/>
                <w:szCs w:val="26"/>
              </w:rPr>
              <w:t>305 лет Дефо Д. «Робинзон Крузо»</w:t>
            </w:r>
          </w:p>
        </w:tc>
      </w:tr>
      <w:tr w:rsidR="00204D7A" w:rsidRPr="00BA438C" w14:paraId="7954506F" w14:textId="77777777" w:rsidTr="00204D7A">
        <w:tblPrEx>
          <w:tblCellSpacing w:w="0" w:type="dxa"/>
          <w:tblCellMar>
            <w:left w:w="0" w:type="dxa"/>
            <w:right w:w="0" w:type="dxa"/>
          </w:tblCellMar>
        </w:tblPrEx>
        <w:trPr>
          <w:tblCellSpacing w:w="0" w:type="dxa"/>
        </w:trPr>
        <w:tc>
          <w:tcPr>
            <w:tcW w:w="8914" w:type="dxa"/>
            <w:gridSpan w:val="3"/>
          </w:tcPr>
          <w:p w14:paraId="0C782C9E" w14:textId="77777777" w:rsidR="00204D7A" w:rsidRPr="00204D7A" w:rsidRDefault="00204D7A" w:rsidP="00FA1591">
            <w:pPr>
              <w:pStyle w:val="style343"/>
              <w:rPr>
                <w:b/>
                <w:color w:val="auto"/>
                <w:sz w:val="26"/>
                <w:szCs w:val="26"/>
              </w:rPr>
            </w:pPr>
            <w:r w:rsidRPr="00204D7A">
              <w:rPr>
                <w:b/>
                <w:bCs/>
                <w:color w:val="000000" w:themeColor="text1"/>
                <w:sz w:val="26"/>
                <w:szCs w:val="26"/>
              </w:rPr>
              <w:t>185 лет – Ханс Кристиан Андерсон “Стойкий оловянный солдатик”</w:t>
            </w:r>
          </w:p>
        </w:tc>
      </w:tr>
      <w:tr w:rsidR="00204D7A" w:rsidRPr="00BA438C" w14:paraId="0B1A2EE7" w14:textId="77777777" w:rsidTr="00204D7A">
        <w:tblPrEx>
          <w:tblCellSpacing w:w="0" w:type="dxa"/>
          <w:tblCellMar>
            <w:left w:w="0" w:type="dxa"/>
            <w:right w:w="0" w:type="dxa"/>
          </w:tblCellMar>
        </w:tblPrEx>
        <w:trPr>
          <w:tblCellSpacing w:w="0" w:type="dxa"/>
        </w:trPr>
        <w:tc>
          <w:tcPr>
            <w:tcW w:w="8914" w:type="dxa"/>
            <w:gridSpan w:val="3"/>
          </w:tcPr>
          <w:p w14:paraId="329EA484" w14:textId="77777777" w:rsidR="00204D7A" w:rsidRPr="00204D7A" w:rsidRDefault="00204D7A" w:rsidP="00AA0A80">
            <w:pPr>
              <w:pStyle w:val="style343"/>
              <w:rPr>
                <w:b/>
                <w:color w:val="auto"/>
                <w:sz w:val="26"/>
                <w:szCs w:val="26"/>
                <w:lang w:val="kk-KZ"/>
              </w:rPr>
            </w:pPr>
            <w:r w:rsidRPr="00204D7A">
              <w:rPr>
                <w:b/>
                <w:sz w:val="26"/>
                <w:szCs w:val="26"/>
              </w:rPr>
              <w:t>190 лет Ершов П. П. «Конёк-Горбунок»</w:t>
            </w:r>
          </w:p>
        </w:tc>
      </w:tr>
      <w:tr w:rsidR="00204D7A" w:rsidRPr="00BA438C" w14:paraId="5F469A51" w14:textId="77777777" w:rsidTr="00204D7A">
        <w:tblPrEx>
          <w:tblCellSpacing w:w="0" w:type="dxa"/>
          <w:tblCellMar>
            <w:left w:w="0" w:type="dxa"/>
            <w:right w:w="0" w:type="dxa"/>
          </w:tblCellMar>
        </w:tblPrEx>
        <w:trPr>
          <w:tblCellSpacing w:w="0" w:type="dxa"/>
        </w:trPr>
        <w:tc>
          <w:tcPr>
            <w:tcW w:w="8914" w:type="dxa"/>
            <w:gridSpan w:val="3"/>
          </w:tcPr>
          <w:p w14:paraId="06860A52" w14:textId="77777777" w:rsidR="00204D7A" w:rsidRPr="00204D7A" w:rsidRDefault="00204D7A" w:rsidP="00AA0A80">
            <w:pPr>
              <w:pStyle w:val="style343"/>
              <w:rPr>
                <w:b/>
                <w:bCs/>
                <w:color w:val="000000" w:themeColor="text1"/>
                <w:sz w:val="26"/>
                <w:szCs w:val="26"/>
              </w:rPr>
            </w:pPr>
            <w:r w:rsidRPr="00204D7A">
              <w:rPr>
                <w:b/>
                <w:sz w:val="26"/>
                <w:szCs w:val="26"/>
              </w:rPr>
              <w:lastRenderedPageBreak/>
              <w:t>215 лет Крылов И. А. «Басни»</w:t>
            </w:r>
          </w:p>
        </w:tc>
      </w:tr>
    </w:tbl>
    <w:p w14:paraId="329B0DE9" w14:textId="77777777" w:rsidR="006428A0" w:rsidRPr="00866507" w:rsidRDefault="006428A0" w:rsidP="00FA1591">
      <w:pPr>
        <w:tabs>
          <w:tab w:val="left" w:pos="254"/>
          <w:tab w:val="center" w:pos="4677"/>
        </w:tabs>
        <w:spacing w:before="100" w:beforeAutospacing="1" w:after="100" w:afterAutospacing="1" w:line="240" w:lineRule="auto"/>
        <w:rPr>
          <w:rFonts w:ascii="Times New Roman" w:eastAsia="Times New Roman" w:hAnsi="Times New Roman" w:cs="Times New Roman"/>
          <w:b/>
          <w:bCs/>
          <w:sz w:val="26"/>
          <w:szCs w:val="26"/>
        </w:rPr>
      </w:pPr>
    </w:p>
    <w:p w14:paraId="0171807C" w14:textId="77777777" w:rsidR="003C3C9F" w:rsidRPr="00BA438C" w:rsidRDefault="004A6192" w:rsidP="00FA1591">
      <w:pPr>
        <w:tabs>
          <w:tab w:val="left" w:pos="254"/>
          <w:tab w:val="center" w:pos="4677"/>
        </w:tabs>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lang w:val="kk-KZ"/>
        </w:rPr>
        <w:tab/>
      </w:r>
      <w:r w:rsidR="009635C2" w:rsidRPr="00BA438C">
        <w:rPr>
          <w:rFonts w:ascii="Times New Roman" w:eastAsia="Times New Roman" w:hAnsi="Times New Roman" w:cs="Times New Roman"/>
          <w:b/>
          <w:bCs/>
          <w:sz w:val="26"/>
          <w:szCs w:val="26"/>
          <w:lang w:val="kk-KZ"/>
        </w:rPr>
        <w:t xml:space="preserve">V. </w:t>
      </w:r>
      <w:r w:rsidR="009635C2" w:rsidRPr="00BA438C">
        <w:rPr>
          <w:rFonts w:ascii="Times New Roman" w:eastAsia="Times New Roman" w:hAnsi="Times New Roman" w:cs="Times New Roman"/>
          <w:b/>
          <w:bCs/>
          <w:sz w:val="26"/>
          <w:szCs w:val="26"/>
        </w:rPr>
        <w:t>Повышение квалификации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2"/>
        <w:gridCol w:w="2248"/>
      </w:tblGrid>
      <w:tr w:rsidR="00FA1591" w:rsidRPr="00BA438C" w14:paraId="488E22BF" w14:textId="77777777" w:rsidTr="00E7577B">
        <w:tc>
          <w:tcPr>
            <w:tcW w:w="6572" w:type="dxa"/>
            <w:hideMark/>
          </w:tcPr>
          <w:p w14:paraId="7A5ACA8B"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Содержание работ</w:t>
            </w:r>
          </w:p>
        </w:tc>
        <w:tc>
          <w:tcPr>
            <w:tcW w:w="2248" w:type="dxa"/>
            <w:hideMark/>
          </w:tcPr>
          <w:p w14:paraId="08192ADD"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Срок выполнения</w:t>
            </w:r>
          </w:p>
        </w:tc>
      </w:tr>
      <w:tr w:rsidR="00FA1591" w:rsidRPr="00BA438C" w14:paraId="41BB9EF6" w14:textId="77777777" w:rsidTr="00E7577B">
        <w:tc>
          <w:tcPr>
            <w:tcW w:w="6572" w:type="dxa"/>
            <w:hideMark/>
          </w:tcPr>
          <w:p w14:paraId="0FD7D7A6"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Участие в совещаниях, проводимых отделом образования. </w:t>
            </w:r>
          </w:p>
        </w:tc>
        <w:tc>
          <w:tcPr>
            <w:tcW w:w="2248" w:type="dxa"/>
            <w:hideMark/>
          </w:tcPr>
          <w:p w14:paraId="6678C21C" w14:textId="65477805"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В течени</w:t>
            </w:r>
            <w:r w:rsidR="00AA3D4B">
              <w:rPr>
                <w:rFonts w:ascii="Times New Roman" w:eastAsia="Times New Roman" w:hAnsi="Times New Roman" w:cs="Times New Roman"/>
                <w:sz w:val="26"/>
                <w:szCs w:val="26"/>
              </w:rPr>
              <w:t>е</w:t>
            </w:r>
            <w:r w:rsidRPr="00BA438C">
              <w:rPr>
                <w:rFonts w:ascii="Times New Roman" w:eastAsia="Times New Roman" w:hAnsi="Times New Roman" w:cs="Times New Roman"/>
                <w:sz w:val="26"/>
                <w:szCs w:val="26"/>
              </w:rPr>
              <w:t xml:space="preserve"> года</w:t>
            </w:r>
          </w:p>
        </w:tc>
      </w:tr>
    </w:tbl>
    <w:p w14:paraId="55CE27B2" w14:textId="77777777" w:rsidR="009635C2" w:rsidRPr="00BA438C" w:rsidRDefault="009635C2"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b/>
          <w:bCs/>
          <w:sz w:val="26"/>
          <w:szCs w:val="26"/>
        </w:rPr>
        <w:t>VI.  Взаимодействие с библиотеками города/района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84"/>
      </w:tblGrid>
      <w:tr w:rsidR="00FA1591" w:rsidRPr="00BA438C" w14:paraId="66701205" w14:textId="77777777" w:rsidTr="00FA1591">
        <w:tc>
          <w:tcPr>
            <w:tcW w:w="6629" w:type="dxa"/>
            <w:hideMark/>
          </w:tcPr>
          <w:p w14:paraId="60D5B9D2" w14:textId="77777777" w:rsidR="00FA1591" w:rsidRPr="00BA438C" w:rsidRDefault="00FA1591" w:rsidP="00FA1591">
            <w:pPr>
              <w:spacing w:before="100" w:beforeAutospacing="1" w:after="100" w:afterAutospacing="1" w:line="240" w:lineRule="auto"/>
              <w:jc w:val="center"/>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Содержание работ</w:t>
            </w:r>
          </w:p>
        </w:tc>
        <w:tc>
          <w:tcPr>
            <w:tcW w:w="1884" w:type="dxa"/>
            <w:hideMark/>
          </w:tcPr>
          <w:p w14:paraId="0246852F"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Срок выполнения</w:t>
            </w:r>
          </w:p>
        </w:tc>
      </w:tr>
      <w:tr w:rsidR="00FA1591" w:rsidRPr="00BA438C" w14:paraId="15551E98" w14:textId="77777777" w:rsidTr="00FA1591">
        <w:trPr>
          <w:trHeight w:val="961"/>
        </w:trPr>
        <w:tc>
          <w:tcPr>
            <w:tcW w:w="6629" w:type="dxa"/>
            <w:hideMark/>
          </w:tcPr>
          <w:p w14:paraId="747041A0"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xml:space="preserve">Сотрудничество по обслуживанию школьников с библиотеками города/района. </w:t>
            </w:r>
          </w:p>
          <w:p w14:paraId="119298FB" w14:textId="77777777" w:rsidR="00FA1591" w:rsidRPr="00BA438C" w:rsidRDefault="00FA1591" w:rsidP="00FA1591">
            <w:pPr>
              <w:spacing w:before="100" w:beforeAutospacing="1" w:after="100" w:afterAutospacing="1" w:line="240" w:lineRule="auto"/>
              <w:ind w:left="720"/>
              <w:rPr>
                <w:rFonts w:ascii="Times New Roman" w:eastAsia="Times New Roman" w:hAnsi="Times New Roman" w:cs="Times New Roman"/>
                <w:sz w:val="26"/>
                <w:szCs w:val="26"/>
              </w:rPr>
            </w:pPr>
          </w:p>
        </w:tc>
        <w:tc>
          <w:tcPr>
            <w:tcW w:w="1884" w:type="dxa"/>
            <w:hideMark/>
          </w:tcPr>
          <w:p w14:paraId="4003806B"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В течение года</w:t>
            </w:r>
          </w:p>
          <w:p w14:paraId="61625B4A" w14:textId="77777777" w:rsidR="00FA1591" w:rsidRPr="00BA438C" w:rsidRDefault="00FA1591" w:rsidP="00FA1591">
            <w:pPr>
              <w:spacing w:before="100" w:beforeAutospacing="1" w:after="100" w:afterAutospacing="1" w:line="240" w:lineRule="auto"/>
              <w:rPr>
                <w:rFonts w:ascii="Times New Roman" w:eastAsia="Times New Roman" w:hAnsi="Times New Roman" w:cs="Times New Roman"/>
                <w:sz w:val="26"/>
                <w:szCs w:val="26"/>
              </w:rPr>
            </w:pPr>
            <w:r w:rsidRPr="00BA438C">
              <w:rPr>
                <w:rFonts w:ascii="Times New Roman" w:eastAsia="Times New Roman" w:hAnsi="Times New Roman" w:cs="Times New Roman"/>
                <w:sz w:val="26"/>
                <w:szCs w:val="26"/>
              </w:rPr>
              <w:t> </w:t>
            </w:r>
          </w:p>
        </w:tc>
      </w:tr>
    </w:tbl>
    <w:p w14:paraId="7D837898" w14:textId="77777777" w:rsidR="00E7577B" w:rsidRPr="00FA1591" w:rsidRDefault="00E7577B" w:rsidP="00FA1591">
      <w:pPr>
        <w:spacing w:line="240" w:lineRule="auto"/>
        <w:rPr>
          <w:rFonts w:ascii="Times New Roman" w:eastAsia="Times New Roman" w:hAnsi="Times New Roman" w:cs="Times New Roman"/>
          <w:b/>
          <w:bCs/>
          <w:sz w:val="28"/>
          <w:szCs w:val="28"/>
        </w:rPr>
      </w:pPr>
    </w:p>
    <w:p w14:paraId="37B65515" w14:textId="77777777" w:rsidR="00E7577B" w:rsidRDefault="00E7577B" w:rsidP="00164751">
      <w:pPr>
        <w:spacing w:line="240" w:lineRule="auto"/>
        <w:rPr>
          <w:rFonts w:ascii="Times New Roman" w:eastAsia="Times New Roman" w:hAnsi="Times New Roman" w:cs="Times New Roman"/>
          <w:b/>
          <w:bCs/>
          <w:sz w:val="28"/>
          <w:szCs w:val="28"/>
        </w:rPr>
      </w:pPr>
    </w:p>
    <w:p w14:paraId="68EAD5D3" w14:textId="77777777" w:rsidR="00BA438C" w:rsidRDefault="00BA438C" w:rsidP="00164751">
      <w:pPr>
        <w:spacing w:line="240" w:lineRule="auto"/>
        <w:rPr>
          <w:rFonts w:ascii="Times New Roman" w:eastAsia="Times New Roman" w:hAnsi="Times New Roman" w:cs="Times New Roman"/>
          <w:b/>
          <w:bCs/>
          <w:sz w:val="28"/>
          <w:szCs w:val="28"/>
        </w:rPr>
      </w:pPr>
    </w:p>
    <w:p w14:paraId="1419FFA2" w14:textId="77777777" w:rsidR="00BA438C" w:rsidRDefault="00BA438C" w:rsidP="00BA438C">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Ответственная за выполнение:</w:t>
      </w:r>
    </w:p>
    <w:p w14:paraId="4470A69E" w14:textId="6E826637" w:rsidR="00BA438C" w:rsidRDefault="00BA438C" w:rsidP="00BA438C">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Библиотекарь </w:t>
      </w:r>
      <w:r w:rsidR="00AA3D4B">
        <w:rPr>
          <w:rFonts w:ascii="Times New Roman" w:eastAsia="Times New Roman" w:hAnsi="Times New Roman" w:cs="Times New Roman"/>
          <w:bCs/>
          <w:sz w:val="28"/>
          <w:szCs w:val="28"/>
        </w:rPr>
        <w:t>Лесной</w:t>
      </w:r>
      <w:r>
        <w:rPr>
          <w:rFonts w:ascii="Times New Roman" w:eastAsia="Times New Roman" w:hAnsi="Times New Roman" w:cs="Times New Roman"/>
          <w:bCs/>
          <w:sz w:val="28"/>
          <w:szCs w:val="28"/>
        </w:rPr>
        <w:t xml:space="preserve"> О</w:t>
      </w:r>
      <w:r w:rsidR="00AA3D4B">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Ш</w:t>
      </w:r>
    </w:p>
    <w:p w14:paraId="30B4E127" w14:textId="7D0B0F5D" w:rsidR="00BA438C" w:rsidRDefault="00AA3D4B" w:rsidP="00BA438C">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Волкова Л.Н.</w:t>
      </w:r>
      <w:r w:rsidR="00BA438C">
        <w:rPr>
          <w:rFonts w:ascii="Times New Roman" w:eastAsia="Times New Roman" w:hAnsi="Times New Roman" w:cs="Times New Roman"/>
          <w:bCs/>
          <w:sz w:val="28"/>
          <w:szCs w:val="28"/>
        </w:rPr>
        <w:t xml:space="preserve"> ________</w:t>
      </w:r>
    </w:p>
    <w:p w14:paraId="262E6245" w14:textId="77777777" w:rsidR="00BA438C" w:rsidRPr="00BA438C" w:rsidRDefault="00BA438C" w:rsidP="00BA438C">
      <w:pPr>
        <w:spacing w:line="240" w:lineRule="auto"/>
        <w:jc w:val="right"/>
        <w:rPr>
          <w:rFonts w:ascii="Times New Roman" w:eastAsia="Times New Roman" w:hAnsi="Times New Roman" w:cs="Times New Roman"/>
          <w:bCs/>
          <w:sz w:val="28"/>
          <w:szCs w:val="28"/>
        </w:rPr>
      </w:pPr>
    </w:p>
    <w:sectPr w:rsidR="00BA438C" w:rsidRPr="00BA438C" w:rsidSect="00942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8D8"/>
    <w:multiLevelType w:val="multilevel"/>
    <w:tmpl w:val="E0D6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6611"/>
    <w:multiLevelType w:val="multilevel"/>
    <w:tmpl w:val="D4E0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77284"/>
    <w:multiLevelType w:val="multilevel"/>
    <w:tmpl w:val="0C1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75920"/>
    <w:multiLevelType w:val="multilevel"/>
    <w:tmpl w:val="C36E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B15B3"/>
    <w:multiLevelType w:val="multilevel"/>
    <w:tmpl w:val="5DC4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670EC"/>
    <w:multiLevelType w:val="multilevel"/>
    <w:tmpl w:val="A382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51C19"/>
    <w:multiLevelType w:val="multilevel"/>
    <w:tmpl w:val="5156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4F1621"/>
    <w:multiLevelType w:val="multilevel"/>
    <w:tmpl w:val="3994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E6248"/>
    <w:multiLevelType w:val="multilevel"/>
    <w:tmpl w:val="406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42369"/>
    <w:multiLevelType w:val="multilevel"/>
    <w:tmpl w:val="77C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BE41E4"/>
    <w:multiLevelType w:val="multilevel"/>
    <w:tmpl w:val="26D8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9176C"/>
    <w:multiLevelType w:val="multilevel"/>
    <w:tmpl w:val="6480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CE2DA3"/>
    <w:multiLevelType w:val="multilevel"/>
    <w:tmpl w:val="EC8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239124">
    <w:abstractNumId w:val="3"/>
  </w:num>
  <w:num w:numId="2" w16cid:durableId="692651133">
    <w:abstractNumId w:val="10"/>
  </w:num>
  <w:num w:numId="3" w16cid:durableId="2088964165">
    <w:abstractNumId w:val="5"/>
  </w:num>
  <w:num w:numId="4" w16cid:durableId="1132989861">
    <w:abstractNumId w:val="6"/>
  </w:num>
  <w:num w:numId="5" w16cid:durableId="1720476706">
    <w:abstractNumId w:val="2"/>
  </w:num>
  <w:num w:numId="6" w16cid:durableId="384179244">
    <w:abstractNumId w:val="0"/>
  </w:num>
  <w:num w:numId="7" w16cid:durableId="1597865050">
    <w:abstractNumId w:val="8"/>
  </w:num>
  <w:num w:numId="8" w16cid:durableId="605191969">
    <w:abstractNumId w:val="9"/>
  </w:num>
  <w:num w:numId="9" w16cid:durableId="33191303">
    <w:abstractNumId w:val="7"/>
  </w:num>
  <w:num w:numId="10" w16cid:durableId="714692645">
    <w:abstractNumId w:val="1"/>
  </w:num>
  <w:num w:numId="11" w16cid:durableId="1722705885">
    <w:abstractNumId w:val="11"/>
  </w:num>
  <w:num w:numId="12" w16cid:durableId="1783187340">
    <w:abstractNumId w:val="12"/>
  </w:num>
  <w:num w:numId="13" w16cid:durableId="192965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3BA7"/>
    <w:rsid w:val="000165AF"/>
    <w:rsid w:val="00031F22"/>
    <w:rsid w:val="0007346E"/>
    <w:rsid w:val="00074B77"/>
    <w:rsid w:val="00083A73"/>
    <w:rsid w:val="00095789"/>
    <w:rsid w:val="000E21AF"/>
    <w:rsid w:val="00112F54"/>
    <w:rsid w:val="0011522F"/>
    <w:rsid w:val="00133C2B"/>
    <w:rsid w:val="00133E8E"/>
    <w:rsid w:val="00164751"/>
    <w:rsid w:val="00166DE0"/>
    <w:rsid w:val="00187E0A"/>
    <w:rsid w:val="001B132F"/>
    <w:rsid w:val="001F4E91"/>
    <w:rsid w:val="00204D7A"/>
    <w:rsid w:val="002174D1"/>
    <w:rsid w:val="00247819"/>
    <w:rsid w:val="002B2224"/>
    <w:rsid w:val="002D63D8"/>
    <w:rsid w:val="00305977"/>
    <w:rsid w:val="0035705F"/>
    <w:rsid w:val="003B7654"/>
    <w:rsid w:val="003C3C9F"/>
    <w:rsid w:val="004065E5"/>
    <w:rsid w:val="004A6192"/>
    <w:rsid w:val="004E5B2F"/>
    <w:rsid w:val="004F510E"/>
    <w:rsid w:val="00533404"/>
    <w:rsid w:val="00552AF2"/>
    <w:rsid w:val="00590AF4"/>
    <w:rsid w:val="006428A0"/>
    <w:rsid w:val="00670401"/>
    <w:rsid w:val="00671041"/>
    <w:rsid w:val="006C33EC"/>
    <w:rsid w:val="006F356F"/>
    <w:rsid w:val="00722D43"/>
    <w:rsid w:val="007240C3"/>
    <w:rsid w:val="007460C0"/>
    <w:rsid w:val="0075588C"/>
    <w:rsid w:val="00756EC0"/>
    <w:rsid w:val="00796CBF"/>
    <w:rsid w:val="00796E29"/>
    <w:rsid w:val="00797199"/>
    <w:rsid w:val="007A03F3"/>
    <w:rsid w:val="007C6FA2"/>
    <w:rsid w:val="0080033F"/>
    <w:rsid w:val="00801BC2"/>
    <w:rsid w:val="00866507"/>
    <w:rsid w:val="008A61DD"/>
    <w:rsid w:val="008E2D26"/>
    <w:rsid w:val="0090261D"/>
    <w:rsid w:val="00912DE2"/>
    <w:rsid w:val="00917BC3"/>
    <w:rsid w:val="0093217C"/>
    <w:rsid w:val="00934205"/>
    <w:rsid w:val="00942ACB"/>
    <w:rsid w:val="009635C2"/>
    <w:rsid w:val="00963AB0"/>
    <w:rsid w:val="00991FC3"/>
    <w:rsid w:val="009B32E9"/>
    <w:rsid w:val="00A37B20"/>
    <w:rsid w:val="00A46129"/>
    <w:rsid w:val="00A537FD"/>
    <w:rsid w:val="00A965E5"/>
    <w:rsid w:val="00AA0A80"/>
    <w:rsid w:val="00AA3D4B"/>
    <w:rsid w:val="00B153ED"/>
    <w:rsid w:val="00BA234B"/>
    <w:rsid w:val="00BA438C"/>
    <w:rsid w:val="00BE6FCB"/>
    <w:rsid w:val="00C03BA7"/>
    <w:rsid w:val="00C14BE4"/>
    <w:rsid w:val="00C35C0F"/>
    <w:rsid w:val="00C411D6"/>
    <w:rsid w:val="00C51EA4"/>
    <w:rsid w:val="00C53662"/>
    <w:rsid w:val="00C746FE"/>
    <w:rsid w:val="00C770FF"/>
    <w:rsid w:val="00C92056"/>
    <w:rsid w:val="00CB701F"/>
    <w:rsid w:val="00CC3022"/>
    <w:rsid w:val="00CC6B1B"/>
    <w:rsid w:val="00CD7E4B"/>
    <w:rsid w:val="00DB3E98"/>
    <w:rsid w:val="00E63BAC"/>
    <w:rsid w:val="00E7577B"/>
    <w:rsid w:val="00F05EC9"/>
    <w:rsid w:val="00F12449"/>
    <w:rsid w:val="00F74060"/>
    <w:rsid w:val="00FA1591"/>
    <w:rsid w:val="00FF6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DE08"/>
  <w15:docId w15:val="{D6C08911-8F58-4EB4-8156-CF1ABD60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B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7B"/>
    <w:pPr>
      <w:ind w:left="720"/>
      <w:contextualSpacing/>
    </w:pPr>
  </w:style>
  <w:style w:type="paragraph" w:customStyle="1" w:styleId="style343">
    <w:name w:val="style343"/>
    <w:basedOn w:val="a"/>
    <w:rsid w:val="004A619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No Spacing"/>
    <w:uiPriority w:val="1"/>
    <w:qFormat/>
    <w:rsid w:val="003C3C9F"/>
    <w:pPr>
      <w:spacing w:after="0" w:line="240" w:lineRule="auto"/>
    </w:pPr>
    <w:rPr>
      <w:rFonts w:ascii="Calibri" w:eastAsia="Calibri" w:hAnsi="Calibri" w:cs="Times New Roman"/>
    </w:rPr>
  </w:style>
  <w:style w:type="character" w:styleId="a5">
    <w:name w:val="Strong"/>
    <w:uiPriority w:val="22"/>
    <w:qFormat/>
    <w:rsid w:val="003C3C9F"/>
    <w:rPr>
      <w:b/>
      <w:bCs/>
    </w:rPr>
  </w:style>
  <w:style w:type="paragraph" w:styleId="a6">
    <w:name w:val="Balloon Text"/>
    <w:basedOn w:val="a"/>
    <w:link w:val="a7"/>
    <w:uiPriority w:val="99"/>
    <w:semiHidden/>
    <w:unhideWhenUsed/>
    <w:rsid w:val="000E21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21A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C722-9E1E-45AF-B08C-C0FCB054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2023-09-18T03:37:00Z</cp:lastPrinted>
  <dcterms:created xsi:type="dcterms:W3CDTF">2023-09-04T06:03:00Z</dcterms:created>
  <dcterms:modified xsi:type="dcterms:W3CDTF">2023-09-18T04:46:00Z</dcterms:modified>
</cp:coreProperties>
</file>